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18" w:rsidRDefault="00B104E8" w:rsidP="00B104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4E8">
        <w:rPr>
          <w:rFonts w:ascii="Times New Roman" w:hAnsi="Times New Roman" w:cs="Times New Roman"/>
          <w:sz w:val="28"/>
          <w:szCs w:val="28"/>
        </w:rPr>
        <w:t>SPIS ZAWARTOŚCI</w:t>
      </w:r>
    </w:p>
    <w:p w:rsidR="00B104E8" w:rsidRPr="00B104E8" w:rsidRDefault="00B104E8" w:rsidP="00B104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04E8" w:rsidRPr="00B104E8" w:rsidRDefault="00B104E8" w:rsidP="00B104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PROJEKTOWA: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strona tytułowa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spis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opis techniczny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plan sytuacyjny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elewacja frontowa</w:t>
      </w:r>
    </w:p>
    <w:p w:rsid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elewacja tylna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</w:p>
    <w:p w:rsidR="00B104E8" w:rsidRPr="00B104E8" w:rsidRDefault="00B104E8" w:rsidP="00B104E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104E8">
        <w:rPr>
          <w:rFonts w:ascii="Times New Roman" w:hAnsi="Times New Roman" w:cs="Times New Roman"/>
          <w:b/>
          <w:sz w:val="24"/>
          <w:szCs w:val="24"/>
        </w:rPr>
        <w:t>KOSZTORYSY: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kosztorys – elewacja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kosztorys – klatka schodowa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 elewacja – przedmiar robót</w:t>
      </w:r>
    </w:p>
    <w:p w:rsidR="00B104E8" w:rsidRPr="00B104E8" w:rsidRDefault="00B104E8">
      <w:pPr>
        <w:rPr>
          <w:rFonts w:ascii="Times New Roman" w:hAnsi="Times New Roman" w:cs="Times New Roman"/>
          <w:sz w:val="24"/>
          <w:szCs w:val="24"/>
        </w:rPr>
      </w:pPr>
      <w:r w:rsidRPr="00B104E8">
        <w:rPr>
          <w:rFonts w:ascii="Times New Roman" w:hAnsi="Times New Roman" w:cs="Times New Roman"/>
          <w:sz w:val="24"/>
          <w:szCs w:val="24"/>
        </w:rPr>
        <w:t>-klatka schodowa – przedmiar robót</w:t>
      </w:r>
    </w:p>
    <w:sectPr w:rsidR="00B104E8" w:rsidRPr="00B104E8" w:rsidSect="0036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B104E8"/>
    <w:rsid w:val="00362218"/>
    <w:rsid w:val="00B1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Piernik</dc:creator>
  <cp:lastModifiedBy>Piernik</cp:lastModifiedBy>
  <cp:revision>1</cp:revision>
  <dcterms:created xsi:type="dcterms:W3CDTF">2014-06-02T06:26:00Z</dcterms:created>
  <dcterms:modified xsi:type="dcterms:W3CDTF">2014-06-02T06:28:00Z</dcterms:modified>
</cp:coreProperties>
</file>