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18" w:rsidRDefault="00B104E8" w:rsidP="00B10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4E8">
        <w:rPr>
          <w:rFonts w:ascii="Times New Roman" w:hAnsi="Times New Roman" w:cs="Times New Roman"/>
          <w:sz w:val="28"/>
          <w:szCs w:val="28"/>
        </w:rPr>
        <w:t>SPIS ZAWARTOŚCI</w:t>
      </w:r>
    </w:p>
    <w:p w:rsidR="00B104E8" w:rsidRPr="00B104E8" w:rsidRDefault="00B104E8" w:rsidP="00B104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4E8" w:rsidRPr="00B104E8" w:rsidRDefault="00B104E8" w:rsidP="00B104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PROJEKTOWA: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 strona tytułowa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 spis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 opis techniczny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 plan sytuacyjny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 elewacja frontowa</w:t>
      </w:r>
    </w:p>
    <w:p w:rsid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 elewacja tylna</w:t>
      </w:r>
    </w:p>
    <w:p w:rsidR="00347765" w:rsidRDefault="00347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elewacja boczna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</w:p>
    <w:p w:rsidR="00B104E8" w:rsidRPr="00B104E8" w:rsidRDefault="00B104E8" w:rsidP="00B104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104E8">
        <w:rPr>
          <w:rFonts w:ascii="Times New Roman" w:hAnsi="Times New Roman" w:cs="Times New Roman"/>
          <w:b/>
          <w:sz w:val="24"/>
          <w:szCs w:val="24"/>
        </w:rPr>
        <w:t>KOSZTORYSY: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 kosztorys – elewacja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 kosztorys – klatka schodowa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 elewacja – przedmiar robót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-klatka schodowa – przedmiar robót</w:t>
      </w:r>
    </w:p>
    <w:sectPr w:rsidR="00B104E8" w:rsidRPr="00B104E8" w:rsidSect="0036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B104E8"/>
    <w:rsid w:val="00347765"/>
    <w:rsid w:val="00362218"/>
    <w:rsid w:val="0061340B"/>
    <w:rsid w:val="00B1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Piernik</dc:creator>
  <cp:lastModifiedBy>Piernik</cp:lastModifiedBy>
  <cp:revision>2</cp:revision>
  <dcterms:created xsi:type="dcterms:W3CDTF">2014-06-02T06:26:00Z</dcterms:created>
  <dcterms:modified xsi:type="dcterms:W3CDTF">2014-06-02T06:29:00Z</dcterms:modified>
</cp:coreProperties>
</file>