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FE" w:rsidRPr="005A028B" w:rsidRDefault="00B607FE" w:rsidP="00B607FE">
      <w:pPr>
        <w:spacing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5A028B">
        <w:rPr>
          <w:rFonts w:ascii="Book Antiqua" w:hAnsi="Book Antiqua"/>
          <w:sz w:val="24"/>
          <w:szCs w:val="24"/>
        </w:rPr>
        <w:t>Ząbkowice Śląskie,  dnia 16 kwietnia 2013 roku</w:t>
      </w:r>
    </w:p>
    <w:p w:rsidR="00B607FE" w:rsidRPr="005A028B" w:rsidRDefault="00B607FE" w:rsidP="00B607FE">
      <w:pPr>
        <w:spacing w:line="240" w:lineRule="auto"/>
        <w:rPr>
          <w:rFonts w:ascii="Book Antiqua" w:hAnsi="Book Antiqua"/>
          <w:sz w:val="24"/>
          <w:szCs w:val="24"/>
        </w:rPr>
      </w:pPr>
      <w:r w:rsidRPr="005A028B">
        <w:rPr>
          <w:rFonts w:ascii="Book Antiqua" w:hAnsi="Book Antiqua"/>
          <w:sz w:val="24"/>
          <w:szCs w:val="24"/>
        </w:rPr>
        <w:t>ZP.271.2.12.2013.BC</w:t>
      </w:r>
    </w:p>
    <w:p w:rsidR="00B607FE" w:rsidRPr="005A028B" w:rsidRDefault="00B607FE" w:rsidP="00B607FE">
      <w:pPr>
        <w:spacing w:line="240" w:lineRule="auto"/>
        <w:rPr>
          <w:rFonts w:ascii="Book Antiqua" w:hAnsi="Book Antiqua"/>
          <w:sz w:val="24"/>
          <w:szCs w:val="24"/>
        </w:rPr>
      </w:pPr>
      <w:r w:rsidRPr="005A028B">
        <w:rPr>
          <w:rFonts w:ascii="Book Antiqua" w:hAnsi="Book Antiqua"/>
          <w:sz w:val="24"/>
          <w:szCs w:val="24"/>
        </w:rPr>
        <w:t>Odpowiedzi na zapytania nr 1, 2 i 3</w:t>
      </w:r>
    </w:p>
    <w:p w:rsidR="00B607FE" w:rsidRPr="005A028B" w:rsidRDefault="00B607FE" w:rsidP="00B607FE">
      <w:pPr>
        <w:spacing w:line="240" w:lineRule="auto"/>
        <w:rPr>
          <w:rFonts w:ascii="Book Antiqua" w:hAnsi="Book Antiqua"/>
          <w:sz w:val="24"/>
          <w:szCs w:val="24"/>
        </w:rPr>
      </w:pPr>
    </w:p>
    <w:p w:rsidR="00B607FE" w:rsidRPr="005A028B" w:rsidRDefault="00B607FE" w:rsidP="00B607FE">
      <w:pPr>
        <w:spacing w:line="240" w:lineRule="auto"/>
        <w:ind w:left="4956" w:firstLine="708"/>
        <w:jc w:val="center"/>
        <w:rPr>
          <w:rFonts w:ascii="Book Antiqua" w:hAnsi="Book Antiqua"/>
          <w:b/>
          <w:sz w:val="24"/>
          <w:szCs w:val="24"/>
        </w:rPr>
      </w:pPr>
      <w:r w:rsidRPr="005A028B">
        <w:rPr>
          <w:rFonts w:ascii="Book Antiqua" w:hAnsi="Book Antiqua"/>
          <w:b/>
          <w:sz w:val="24"/>
          <w:szCs w:val="24"/>
        </w:rPr>
        <w:t>Do wszystkich Wykonawców,</w:t>
      </w:r>
      <w:r w:rsidRPr="005A028B">
        <w:rPr>
          <w:rFonts w:ascii="Book Antiqua" w:hAnsi="Book Antiqua"/>
          <w:b/>
          <w:sz w:val="24"/>
          <w:szCs w:val="24"/>
        </w:rPr>
        <w:br/>
        <w:t>którzy pobrali SIWZ</w:t>
      </w:r>
    </w:p>
    <w:p w:rsidR="00B607FE" w:rsidRPr="005A028B" w:rsidRDefault="00B607FE" w:rsidP="00B607F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607FE" w:rsidRPr="005A028B" w:rsidRDefault="00B607FE" w:rsidP="00B607FE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5A028B">
        <w:rPr>
          <w:rFonts w:ascii="Book Antiqua" w:hAnsi="Book Antiqua"/>
          <w:sz w:val="24"/>
          <w:szCs w:val="24"/>
        </w:rPr>
        <w:t xml:space="preserve">Działając na podstawie art. 38  ust.  1 i 2  ustawy Prawo Zamówień Publicznych ( Dz. U. z 2010 roku , Nr 113, poz. 759 z późniejszymi zmianami), Zamawiający informuje, że </w:t>
      </w:r>
      <w:r w:rsidRPr="005A028B">
        <w:rPr>
          <w:rFonts w:ascii="Book Antiqua" w:hAnsi="Book Antiqua" w:cs="Times New Roman"/>
          <w:sz w:val="24"/>
          <w:szCs w:val="24"/>
        </w:rPr>
        <w:t xml:space="preserve">wpłynęły zapytania. Treść zapytań wraz </w:t>
      </w:r>
      <w:r w:rsidRPr="005A028B">
        <w:rPr>
          <w:rFonts w:ascii="Book Antiqua" w:hAnsi="Book Antiqua" w:cs="Times New Roman"/>
          <w:sz w:val="24"/>
          <w:szCs w:val="24"/>
        </w:rPr>
        <w:br/>
        <w:t xml:space="preserve">z odpowiedziami Zamawiający przekazuje poniżej. </w:t>
      </w:r>
    </w:p>
    <w:p w:rsidR="005A028B" w:rsidRDefault="005A028B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  <w:r w:rsidRPr="005A028B">
        <w:rPr>
          <w:rFonts w:ascii="Book Antiqua" w:hAnsi="Book Antiqua" w:cs="Arial"/>
          <w:spacing w:val="-8"/>
          <w:sz w:val="24"/>
          <w:szCs w:val="24"/>
        </w:rPr>
        <w:t>Pytanie 1.  W związku z wyszczególnionymi elementami kosztorysu (5 elementów) prosimy o wyjaśnienie:</w:t>
      </w:r>
    </w:p>
    <w:p w:rsidR="005A028B" w:rsidRPr="005A028B" w:rsidRDefault="005A028B" w:rsidP="005A028B">
      <w:pPr>
        <w:numPr>
          <w:ilvl w:val="0"/>
          <w:numId w:val="1"/>
        </w:numPr>
        <w:shd w:val="clear" w:color="auto" w:fill="FFFFFF"/>
        <w:tabs>
          <w:tab w:val="left" w:pos="677"/>
        </w:tabs>
        <w:spacing w:after="0" w:line="240" w:lineRule="auto"/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  <w:r w:rsidRPr="005A028B">
        <w:rPr>
          <w:rFonts w:ascii="Book Antiqua" w:hAnsi="Book Antiqua" w:cs="Arial"/>
          <w:spacing w:val="-8"/>
          <w:sz w:val="24"/>
          <w:szCs w:val="24"/>
        </w:rPr>
        <w:t xml:space="preserve">czy Zamawiający potwierdza, że </w:t>
      </w:r>
      <w:r w:rsidRPr="005A028B">
        <w:rPr>
          <w:rFonts w:ascii="Book Antiqua" w:hAnsi="Book Antiqua" w:cs="Arial"/>
          <w:spacing w:val="-8"/>
          <w:sz w:val="24"/>
          <w:szCs w:val="24"/>
          <w:u w:val="single"/>
        </w:rPr>
        <w:t>nie wymaga</w:t>
      </w:r>
      <w:r w:rsidRPr="005A028B">
        <w:rPr>
          <w:rFonts w:ascii="Book Antiqua" w:hAnsi="Book Antiqua" w:cs="Arial"/>
          <w:spacing w:val="-8"/>
          <w:sz w:val="24"/>
          <w:szCs w:val="24"/>
        </w:rPr>
        <w:t xml:space="preserve"> załączenia wycenionego przedmiaru robót (tj. kosztorysowej kalkulacji szczegółowej ani uproszczonej), bo nie podał takiego elementu w wyszczególnieniu, a wymaga jedynie przedmiaru robót, który nie zawiera cen (zgodnie z definicją przedmiaru wg Rozporządzenia Ministra Infrastruktury z dnia 18 maja 2004 r. w sprawie określenia metod i podstaw sporządzania kosztorysu inwestorskiego, obliczania planowanych kosztów prac projektowych oraz planowanych kosztów robót budowlanych określonych w programie funkcjonalno-użytkowym).</w:t>
      </w:r>
    </w:p>
    <w:p w:rsidR="00F57A17" w:rsidRDefault="00F57A17" w:rsidP="00F57A17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b/>
          <w:spacing w:val="-8"/>
          <w:sz w:val="24"/>
          <w:szCs w:val="24"/>
        </w:rPr>
      </w:pPr>
    </w:p>
    <w:p w:rsidR="005A028B" w:rsidRPr="005A028B" w:rsidRDefault="005A028B" w:rsidP="00F57A17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b/>
          <w:spacing w:val="-8"/>
          <w:sz w:val="24"/>
          <w:szCs w:val="24"/>
        </w:rPr>
      </w:pPr>
      <w:r w:rsidRPr="005A028B">
        <w:rPr>
          <w:rFonts w:ascii="Book Antiqua" w:hAnsi="Book Antiqua" w:cs="Arial"/>
          <w:b/>
          <w:spacing w:val="-8"/>
          <w:sz w:val="24"/>
          <w:szCs w:val="24"/>
        </w:rPr>
        <w:t xml:space="preserve">ODPOWIEDŹ na Pytanie nr 1 A - Zamawiający   </w:t>
      </w:r>
      <w:r w:rsidRPr="005A028B">
        <w:rPr>
          <w:rFonts w:ascii="Book Antiqua" w:hAnsi="Book Antiqua" w:cs="Arial"/>
          <w:b/>
          <w:spacing w:val="-8"/>
          <w:sz w:val="24"/>
          <w:szCs w:val="24"/>
          <w:u w:val="single"/>
        </w:rPr>
        <w:t>bezwzględnie wymaga</w:t>
      </w:r>
      <w:r w:rsidRPr="005A028B">
        <w:rPr>
          <w:rFonts w:ascii="Book Antiqua" w:hAnsi="Book Antiqua" w:cs="Arial"/>
          <w:b/>
          <w:spacing w:val="-8"/>
          <w:sz w:val="24"/>
          <w:szCs w:val="24"/>
        </w:rPr>
        <w:t xml:space="preserve"> załączenia wycenionego kosztorysu szczegółowego - kosztorysowej kalkulacji szczegółowej każdej pozycji przedmiaru.</w:t>
      </w: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left="720" w:right="14"/>
        <w:jc w:val="both"/>
        <w:rPr>
          <w:rFonts w:ascii="Book Antiqua" w:hAnsi="Book Antiqua" w:cs="Arial"/>
          <w:spacing w:val="-8"/>
          <w:sz w:val="24"/>
          <w:szCs w:val="24"/>
        </w:rPr>
      </w:pPr>
    </w:p>
    <w:p w:rsidR="00F57A17" w:rsidRDefault="005A028B" w:rsidP="00F57A17">
      <w:pPr>
        <w:numPr>
          <w:ilvl w:val="0"/>
          <w:numId w:val="1"/>
        </w:numPr>
        <w:shd w:val="clear" w:color="auto" w:fill="FFFFFF"/>
        <w:tabs>
          <w:tab w:val="left" w:pos="677"/>
        </w:tabs>
        <w:spacing w:after="0" w:line="240" w:lineRule="auto"/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  <w:r w:rsidRPr="005A028B">
        <w:rPr>
          <w:rFonts w:ascii="Book Antiqua" w:hAnsi="Book Antiqua" w:cs="Arial"/>
          <w:spacing w:val="-8"/>
          <w:sz w:val="24"/>
          <w:szCs w:val="24"/>
        </w:rPr>
        <w:t>w którym z wyszczególnionych powyżej elementów kosztorysu ( poz. 1-5) mają zostać podane wartości brutto i netto tj. np. czy dla każdej pozycji w tabeli elementów scalonych (poz.4), dla każdej skalkulowanej ceny jednostkowej (poz.3 i 5) oraz na stronie tytułowej (poz.1)</w:t>
      </w:r>
    </w:p>
    <w:p w:rsidR="00F57A17" w:rsidRDefault="00F57A17" w:rsidP="00F57A17">
      <w:pPr>
        <w:shd w:val="clear" w:color="auto" w:fill="FFFFFF"/>
        <w:tabs>
          <w:tab w:val="left" w:pos="677"/>
        </w:tabs>
        <w:spacing w:after="0" w:line="240" w:lineRule="auto"/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</w:p>
    <w:p w:rsidR="005A028B" w:rsidRPr="00F57A17" w:rsidRDefault="005A028B" w:rsidP="00F57A17">
      <w:pPr>
        <w:shd w:val="clear" w:color="auto" w:fill="FFFFFF"/>
        <w:tabs>
          <w:tab w:val="left" w:pos="677"/>
        </w:tabs>
        <w:spacing w:after="0" w:line="240" w:lineRule="auto"/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  <w:r w:rsidRPr="00F57A17">
        <w:rPr>
          <w:rFonts w:ascii="Book Antiqua" w:hAnsi="Book Antiqua" w:cs="Arial"/>
          <w:b/>
          <w:spacing w:val="-8"/>
          <w:sz w:val="24"/>
          <w:szCs w:val="24"/>
        </w:rPr>
        <w:t>ODPOWIEDŹ na Pytanie nr 1 B  - Wartości brutto i netto  należy podać na stronie tytułowej kosztorysu.</w:t>
      </w: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left="360" w:right="14"/>
        <w:jc w:val="both"/>
        <w:rPr>
          <w:rFonts w:ascii="Book Antiqua" w:hAnsi="Book Antiqua" w:cs="Arial"/>
          <w:b/>
          <w:spacing w:val="-8"/>
          <w:sz w:val="24"/>
          <w:szCs w:val="24"/>
        </w:rPr>
      </w:pPr>
    </w:p>
    <w:p w:rsidR="005A028B" w:rsidRPr="005A028B" w:rsidRDefault="005A028B" w:rsidP="005A028B">
      <w:pPr>
        <w:numPr>
          <w:ilvl w:val="0"/>
          <w:numId w:val="1"/>
        </w:numPr>
        <w:shd w:val="clear" w:color="auto" w:fill="FFFFFF"/>
        <w:tabs>
          <w:tab w:val="left" w:pos="677"/>
        </w:tabs>
        <w:spacing w:after="0" w:line="240" w:lineRule="auto"/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  <w:r w:rsidRPr="005A028B">
        <w:rPr>
          <w:rFonts w:ascii="Book Antiqua" w:hAnsi="Book Antiqua" w:cs="Arial"/>
          <w:spacing w:val="-8"/>
          <w:sz w:val="24"/>
          <w:szCs w:val="24"/>
        </w:rPr>
        <w:t xml:space="preserve"> ponieważ zgodnie z wymaganiem zamawiającego kosztorys ofertowy ma być sporządzony metodą szczegółową, proszę o wyjaśnienia dotyczące formuły kalkulacyjnej:</w:t>
      </w:r>
    </w:p>
    <w:p w:rsidR="005A028B" w:rsidRDefault="005A028B" w:rsidP="005A028B">
      <w:pPr>
        <w:numPr>
          <w:ilvl w:val="1"/>
          <w:numId w:val="1"/>
        </w:numPr>
        <w:shd w:val="clear" w:color="auto" w:fill="FFFFFF"/>
        <w:tabs>
          <w:tab w:val="left" w:pos="677"/>
        </w:tabs>
        <w:spacing w:after="0" w:line="240" w:lineRule="auto"/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  <w:r w:rsidRPr="005A028B">
        <w:rPr>
          <w:rFonts w:ascii="Book Antiqua" w:hAnsi="Book Antiqua" w:cs="Arial"/>
          <w:spacing w:val="-8"/>
          <w:sz w:val="24"/>
          <w:szCs w:val="24"/>
        </w:rPr>
        <w:lastRenderedPageBreak/>
        <w:t xml:space="preserve">dotyczące kosztów zakupu: czy cena nabycia materiału budowlanego ma być ceną powiększoną o koszty zakupu (uwzględniona w cenie), czy ma stanowić odrębny składnik cenotwórczy w postaci narzutu do ceny zakupu materiału(tzw. </w:t>
      </w:r>
      <w:proofErr w:type="spellStart"/>
      <w:r w:rsidRPr="005A028B">
        <w:rPr>
          <w:rFonts w:ascii="Book Antiqua" w:hAnsi="Book Antiqua" w:cs="Arial"/>
          <w:spacing w:val="-8"/>
          <w:sz w:val="24"/>
          <w:szCs w:val="24"/>
        </w:rPr>
        <w:t>Kz</w:t>
      </w:r>
      <w:proofErr w:type="spellEnd"/>
      <w:r w:rsidRPr="005A028B">
        <w:rPr>
          <w:rFonts w:ascii="Book Antiqua" w:hAnsi="Book Antiqua" w:cs="Arial"/>
          <w:spacing w:val="-8"/>
          <w:sz w:val="24"/>
          <w:szCs w:val="24"/>
        </w:rPr>
        <w:t>)</w:t>
      </w:r>
    </w:p>
    <w:p w:rsidR="00F57A17" w:rsidRPr="005A028B" w:rsidRDefault="00F57A17" w:rsidP="00F57A17">
      <w:pPr>
        <w:shd w:val="clear" w:color="auto" w:fill="FFFFFF"/>
        <w:tabs>
          <w:tab w:val="left" w:pos="677"/>
        </w:tabs>
        <w:spacing w:after="0" w:line="240" w:lineRule="auto"/>
        <w:ind w:left="1440" w:right="14"/>
        <w:jc w:val="both"/>
        <w:rPr>
          <w:rFonts w:ascii="Book Antiqua" w:hAnsi="Book Antiqua" w:cs="Arial"/>
          <w:spacing w:val="-8"/>
          <w:sz w:val="24"/>
          <w:szCs w:val="24"/>
        </w:rPr>
      </w:pP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b/>
          <w:spacing w:val="-8"/>
          <w:sz w:val="24"/>
          <w:szCs w:val="24"/>
        </w:rPr>
      </w:pPr>
      <w:r w:rsidRPr="005A028B">
        <w:rPr>
          <w:rFonts w:ascii="Book Antiqua" w:hAnsi="Book Antiqua" w:cs="Arial"/>
          <w:b/>
          <w:spacing w:val="-8"/>
          <w:sz w:val="24"/>
          <w:szCs w:val="24"/>
        </w:rPr>
        <w:t>ODPOWIEDŹ na Pytanie nr 1 C pkt. A - cena nabycia materiału budowlanego ma być ceną powiększoną o koszty zakupu (uwzględniona w cenie materiału ),</w:t>
      </w: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</w:p>
    <w:p w:rsidR="005A028B" w:rsidRDefault="005A028B" w:rsidP="005A028B">
      <w:pPr>
        <w:numPr>
          <w:ilvl w:val="1"/>
          <w:numId w:val="1"/>
        </w:numPr>
        <w:shd w:val="clear" w:color="auto" w:fill="FFFFFF"/>
        <w:tabs>
          <w:tab w:val="left" w:pos="677"/>
        </w:tabs>
        <w:spacing w:after="0" w:line="240" w:lineRule="auto"/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  <w:r w:rsidRPr="005A028B">
        <w:rPr>
          <w:rFonts w:ascii="Book Antiqua" w:hAnsi="Book Antiqua" w:cs="Arial"/>
          <w:spacing w:val="-8"/>
          <w:sz w:val="24"/>
          <w:szCs w:val="24"/>
        </w:rPr>
        <w:t xml:space="preserve">dotyczące kosztów pośrednich: czy zamawiający określa wymaganie odnośnie ustanowienia sposobu naliczania kosztów pośrednich w sposób odrębny niż              w postaci % narzutów do </w:t>
      </w:r>
      <w:proofErr w:type="spellStart"/>
      <w:r w:rsidRPr="005A028B">
        <w:rPr>
          <w:rFonts w:ascii="Book Antiqua" w:hAnsi="Book Antiqua" w:cs="Arial"/>
          <w:spacing w:val="-8"/>
          <w:sz w:val="24"/>
          <w:szCs w:val="24"/>
        </w:rPr>
        <w:t>kosztorsu</w:t>
      </w:r>
      <w:proofErr w:type="spellEnd"/>
      <w:r w:rsidRPr="005A028B">
        <w:rPr>
          <w:rFonts w:ascii="Book Antiqua" w:hAnsi="Book Antiqua" w:cs="Arial"/>
          <w:spacing w:val="-8"/>
          <w:sz w:val="24"/>
          <w:szCs w:val="24"/>
        </w:rPr>
        <w:t xml:space="preserve"> wg formuły </w:t>
      </w:r>
      <w:proofErr w:type="spellStart"/>
      <w:r w:rsidRPr="005A028B">
        <w:rPr>
          <w:rFonts w:ascii="Book Antiqua" w:hAnsi="Book Antiqua" w:cs="Arial"/>
          <w:sz w:val="24"/>
          <w:szCs w:val="24"/>
        </w:rPr>
        <w:t>Kpj</w:t>
      </w:r>
      <w:proofErr w:type="spellEnd"/>
      <w:r w:rsidRPr="005A028B">
        <w:rPr>
          <w:rFonts w:ascii="Book Antiqua" w:hAnsi="Book Antiqua" w:cs="Arial"/>
          <w:spacing w:val="-8"/>
          <w:sz w:val="24"/>
          <w:szCs w:val="24"/>
        </w:rPr>
        <w:t xml:space="preserve"> = </w:t>
      </w:r>
      <w:proofErr w:type="spellStart"/>
      <w:r w:rsidRPr="005A028B">
        <w:rPr>
          <w:rFonts w:ascii="Book Antiqua" w:hAnsi="Book Antiqua" w:cs="Arial"/>
          <w:spacing w:val="-8"/>
          <w:sz w:val="24"/>
          <w:szCs w:val="24"/>
        </w:rPr>
        <w:t>K</w:t>
      </w:r>
      <w:r w:rsidRPr="005A028B">
        <w:rPr>
          <w:rFonts w:ascii="Book Antiqua" w:hAnsi="Book Antiqua" w:cs="Arial"/>
          <w:spacing w:val="-8"/>
          <w:sz w:val="24"/>
          <w:szCs w:val="24"/>
          <w:vertAlign w:val="subscript"/>
        </w:rPr>
        <w:t>p</w:t>
      </w:r>
      <w:r w:rsidRPr="005A028B">
        <w:rPr>
          <w:rFonts w:ascii="Book Antiqua" w:hAnsi="Book Antiqua" w:cs="Arial"/>
          <w:spacing w:val="-8"/>
          <w:sz w:val="24"/>
          <w:szCs w:val="24"/>
        </w:rPr>
        <w:t>R</w:t>
      </w:r>
      <w:proofErr w:type="spellEnd"/>
      <w:r w:rsidRPr="005A028B">
        <w:rPr>
          <w:rFonts w:ascii="Book Antiqua" w:hAnsi="Book Antiqua" w:cs="Arial"/>
          <w:spacing w:val="-8"/>
          <w:sz w:val="24"/>
          <w:szCs w:val="24"/>
        </w:rPr>
        <w:t xml:space="preserve">+ </w:t>
      </w:r>
      <w:proofErr w:type="spellStart"/>
      <w:r w:rsidRPr="005A028B">
        <w:rPr>
          <w:rFonts w:ascii="Book Antiqua" w:hAnsi="Book Antiqua" w:cs="Arial"/>
          <w:spacing w:val="-8"/>
          <w:sz w:val="24"/>
          <w:szCs w:val="24"/>
        </w:rPr>
        <w:t>K</w:t>
      </w:r>
      <w:r w:rsidRPr="005A028B">
        <w:rPr>
          <w:rFonts w:ascii="Book Antiqua" w:hAnsi="Book Antiqua" w:cs="Arial"/>
          <w:spacing w:val="-8"/>
          <w:sz w:val="24"/>
          <w:szCs w:val="24"/>
          <w:vertAlign w:val="subscript"/>
        </w:rPr>
        <w:t>p</w:t>
      </w:r>
      <w:r w:rsidRPr="005A028B">
        <w:rPr>
          <w:rFonts w:ascii="Book Antiqua" w:hAnsi="Book Antiqua" w:cs="Arial"/>
          <w:spacing w:val="-8"/>
          <w:sz w:val="24"/>
          <w:szCs w:val="24"/>
        </w:rPr>
        <w:t>S=%R</w:t>
      </w:r>
      <w:proofErr w:type="spellEnd"/>
      <w:r w:rsidRPr="005A028B">
        <w:rPr>
          <w:rFonts w:ascii="Book Antiqua" w:hAnsi="Book Antiqua" w:cs="Arial"/>
          <w:spacing w:val="-8"/>
          <w:sz w:val="24"/>
          <w:szCs w:val="24"/>
        </w:rPr>
        <w:t>+ %S)</w:t>
      </w:r>
    </w:p>
    <w:p w:rsidR="00F57A17" w:rsidRPr="005A028B" w:rsidRDefault="00F57A17" w:rsidP="00F57A17">
      <w:pPr>
        <w:shd w:val="clear" w:color="auto" w:fill="FFFFFF"/>
        <w:tabs>
          <w:tab w:val="left" w:pos="677"/>
        </w:tabs>
        <w:spacing w:after="0" w:line="240" w:lineRule="auto"/>
        <w:ind w:left="1440" w:right="14"/>
        <w:jc w:val="both"/>
        <w:rPr>
          <w:rFonts w:ascii="Book Antiqua" w:hAnsi="Book Antiqua" w:cs="Arial"/>
          <w:spacing w:val="-8"/>
          <w:sz w:val="24"/>
          <w:szCs w:val="24"/>
        </w:rPr>
      </w:pP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b/>
          <w:spacing w:val="-8"/>
          <w:sz w:val="24"/>
          <w:szCs w:val="24"/>
        </w:rPr>
      </w:pPr>
      <w:r w:rsidRPr="005A028B">
        <w:rPr>
          <w:rFonts w:ascii="Book Antiqua" w:hAnsi="Book Antiqua" w:cs="Arial"/>
          <w:b/>
          <w:spacing w:val="-8"/>
          <w:sz w:val="24"/>
          <w:szCs w:val="24"/>
        </w:rPr>
        <w:t>ODPOWIEDŹ na Pytanie nr 1 C pkt. B - Zamawiający nie ustanowienia innego sposobu naliczania kosztów pośrednich  niż   w postaci % narzutów do kosztorysu</w:t>
      </w: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</w:p>
    <w:p w:rsidR="005A028B" w:rsidRDefault="005A028B" w:rsidP="005A028B">
      <w:pPr>
        <w:numPr>
          <w:ilvl w:val="1"/>
          <w:numId w:val="1"/>
        </w:numPr>
        <w:shd w:val="clear" w:color="auto" w:fill="FFFFFF"/>
        <w:tabs>
          <w:tab w:val="left" w:pos="677"/>
        </w:tabs>
        <w:spacing w:after="0" w:line="240" w:lineRule="auto"/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  <w:r w:rsidRPr="005A028B">
        <w:rPr>
          <w:rFonts w:ascii="Book Antiqua" w:hAnsi="Book Antiqua" w:cs="Arial"/>
          <w:spacing w:val="-8"/>
          <w:sz w:val="24"/>
          <w:szCs w:val="24"/>
        </w:rPr>
        <w:t>dotyczące zysku: czy zamawiający określa wymaganie odnośnie ustanowienia sposobu naliczania zysku w sposób odrębny niż w postaci % narzutów do kosztorysu wg formuły Z= %(</w:t>
      </w:r>
      <w:proofErr w:type="spellStart"/>
      <w:r w:rsidRPr="005A028B">
        <w:rPr>
          <w:rFonts w:ascii="Book Antiqua" w:hAnsi="Book Antiqua" w:cs="Arial"/>
          <w:spacing w:val="-8"/>
          <w:sz w:val="24"/>
          <w:szCs w:val="24"/>
        </w:rPr>
        <w:t>R+K</w:t>
      </w:r>
      <w:r w:rsidRPr="005A028B">
        <w:rPr>
          <w:rFonts w:ascii="Book Antiqua" w:hAnsi="Book Antiqua" w:cs="Arial"/>
          <w:spacing w:val="-8"/>
          <w:sz w:val="24"/>
          <w:szCs w:val="24"/>
          <w:vertAlign w:val="subscript"/>
        </w:rPr>
        <w:t>p</w:t>
      </w:r>
      <w:r w:rsidRPr="005A028B">
        <w:rPr>
          <w:rFonts w:ascii="Book Antiqua" w:hAnsi="Book Antiqua" w:cs="Arial"/>
          <w:spacing w:val="-8"/>
          <w:sz w:val="24"/>
          <w:szCs w:val="24"/>
        </w:rPr>
        <w:t>R</w:t>
      </w:r>
      <w:proofErr w:type="spellEnd"/>
      <w:r w:rsidRPr="005A028B">
        <w:rPr>
          <w:rFonts w:ascii="Book Antiqua" w:hAnsi="Book Antiqua" w:cs="Arial"/>
          <w:spacing w:val="-8"/>
          <w:sz w:val="24"/>
          <w:szCs w:val="24"/>
        </w:rPr>
        <w:t xml:space="preserve">)+%(S+ </w:t>
      </w:r>
      <w:proofErr w:type="spellStart"/>
      <w:r w:rsidRPr="005A028B">
        <w:rPr>
          <w:rFonts w:ascii="Book Antiqua" w:hAnsi="Book Antiqua" w:cs="Arial"/>
          <w:spacing w:val="-8"/>
          <w:sz w:val="24"/>
          <w:szCs w:val="24"/>
        </w:rPr>
        <w:t>K</w:t>
      </w:r>
      <w:r w:rsidRPr="005A028B">
        <w:rPr>
          <w:rFonts w:ascii="Book Antiqua" w:hAnsi="Book Antiqua" w:cs="Arial"/>
          <w:spacing w:val="-8"/>
          <w:sz w:val="24"/>
          <w:szCs w:val="24"/>
          <w:vertAlign w:val="subscript"/>
        </w:rPr>
        <w:t>p</w:t>
      </w:r>
      <w:r w:rsidRPr="005A028B">
        <w:rPr>
          <w:rFonts w:ascii="Book Antiqua" w:hAnsi="Book Antiqua" w:cs="Arial"/>
          <w:spacing w:val="-8"/>
          <w:sz w:val="24"/>
          <w:szCs w:val="24"/>
        </w:rPr>
        <w:t>S</w:t>
      </w:r>
      <w:proofErr w:type="spellEnd"/>
      <w:r w:rsidRPr="005A028B">
        <w:rPr>
          <w:rFonts w:ascii="Book Antiqua" w:hAnsi="Book Antiqua" w:cs="Arial"/>
          <w:spacing w:val="-8"/>
          <w:sz w:val="24"/>
          <w:szCs w:val="24"/>
        </w:rPr>
        <w:t>)</w:t>
      </w:r>
    </w:p>
    <w:p w:rsidR="00F57A17" w:rsidRPr="005A028B" w:rsidRDefault="00F57A17" w:rsidP="00F57A17">
      <w:pPr>
        <w:shd w:val="clear" w:color="auto" w:fill="FFFFFF"/>
        <w:tabs>
          <w:tab w:val="left" w:pos="677"/>
        </w:tabs>
        <w:spacing w:after="0" w:line="240" w:lineRule="auto"/>
        <w:ind w:left="1440" w:right="14"/>
        <w:jc w:val="both"/>
        <w:rPr>
          <w:rFonts w:ascii="Book Antiqua" w:hAnsi="Book Antiqua" w:cs="Arial"/>
          <w:spacing w:val="-8"/>
          <w:sz w:val="24"/>
          <w:szCs w:val="24"/>
        </w:rPr>
      </w:pP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b/>
          <w:spacing w:val="-8"/>
          <w:sz w:val="24"/>
          <w:szCs w:val="24"/>
        </w:rPr>
      </w:pPr>
      <w:r w:rsidRPr="005A028B">
        <w:rPr>
          <w:rFonts w:ascii="Book Antiqua" w:hAnsi="Book Antiqua" w:cs="Arial"/>
          <w:b/>
          <w:spacing w:val="-8"/>
          <w:sz w:val="24"/>
          <w:szCs w:val="24"/>
        </w:rPr>
        <w:t>ODPOWIEDŹ na Pytanie nr 1 C pkt. C  - Zamawiający nie ustanowienia innego sposobu naliczania zysku  niż   w postaci %  narzutów do kosztorysu</w:t>
      </w: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  <w:r w:rsidRPr="005A028B">
        <w:rPr>
          <w:rFonts w:ascii="Book Antiqua" w:hAnsi="Book Antiqua" w:cs="Arial"/>
          <w:spacing w:val="-8"/>
          <w:sz w:val="24"/>
          <w:szCs w:val="24"/>
        </w:rPr>
        <w:t xml:space="preserve">Pytanie 2. Proszę o wyjaśnienie celu żądania oraz </w:t>
      </w:r>
      <w:proofErr w:type="spellStart"/>
      <w:r w:rsidRPr="005A028B">
        <w:rPr>
          <w:rFonts w:ascii="Book Antiqua" w:hAnsi="Book Antiqua" w:cs="Arial"/>
          <w:spacing w:val="-8"/>
          <w:sz w:val="24"/>
          <w:szCs w:val="24"/>
        </w:rPr>
        <w:t>doszczegółowienie</w:t>
      </w:r>
      <w:proofErr w:type="spellEnd"/>
      <w:r w:rsidRPr="005A028B">
        <w:rPr>
          <w:rFonts w:ascii="Book Antiqua" w:hAnsi="Book Antiqua" w:cs="Arial"/>
          <w:spacing w:val="-8"/>
          <w:sz w:val="24"/>
          <w:szCs w:val="24"/>
        </w:rPr>
        <w:t xml:space="preserve"> wymagania zawartości  wymaganego uzasadnienia dla kalkulacji ceny jednostkowej przy wycenie indywidualnej (poz.5), jeśli wymaganie takiego uzasadnienia Zamawiający zamierza utrzymać w mocy.  </w:t>
      </w: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b/>
          <w:spacing w:val="-8"/>
          <w:sz w:val="24"/>
          <w:szCs w:val="24"/>
        </w:rPr>
      </w:pPr>
      <w:r w:rsidRPr="005A028B">
        <w:rPr>
          <w:rFonts w:ascii="Book Antiqua" w:hAnsi="Book Antiqua" w:cs="Arial"/>
          <w:b/>
          <w:spacing w:val="-8"/>
          <w:sz w:val="24"/>
          <w:szCs w:val="24"/>
        </w:rPr>
        <w:t>ODPOWIEDŹ na Pytanie nr 2 – Wymóg sporządzenia dla analiz indywidualnych i analogii – kalkulacji szczegółową cen  jednostkowych wraz z uzasadnieniem określiła instytucja współfinansująca przedmiotowe zadanie inwestycyjne.</w:t>
      </w:r>
    </w:p>
    <w:p w:rsidR="00F57A17" w:rsidRDefault="00F57A17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  <w:r w:rsidRPr="005A028B">
        <w:rPr>
          <w:rFonts w:ascii="Book Antiqua" w:hAnsi="Book Antiqua" w:cs="Arial"/>
          <w:spacing w:val="-8"/>
          <w:sz w:val="24"/>
          <w:szCs w:val="24"/>
        </w:rPr>
        <w:t>Pytanie 3.  Proszę o wyjaśnienie po czyjej stronie są koszty nadzoru autorskiego?</w:t>
      </w:r>
    </w:p>
    <w:p w:rsidR="005A028B" w:rsidRPr="005A028B" w:rsidRDefault="005A028B" w:rsidP="005A028B">
      <w:pPr>
        <w:pStyle w:val="Zwykytekst"/>
        <w:jc w:val="both"/>
        <w:rPr>
          <w:rFonts w:ascii="Book Antiqua" w:hAnsi="Book Antiqua" w:cs="Arial"/>
          <w:b/>
          <w:sz w:val="24"/>
          <w:szCs w:val="24"/>
        </w:rPr>
      </w:pPr>
      <w:r w:rsidRPr="005A028B">
        <w:rPr>
          <w:rFonts w:ascii="Book Antiqua" w:hAnsi="Book Antiqua" w:cs="Arial"/>
          <w:b/>
          <w:spacing w:val="-8"/>
          <w:sz w:val="24"/>
          <w:szCs w:val="24"/>
        </w:rPr>
        <w:t>ODPOWIEDŹ na Pytanie nr 3</w:t>
      </w:r>
      <w:r w:rsidRPr="005A028B">
        <w:rPr>
          <w:rFonts w:ascii="Book Antiqua" w:hAnsi="Book Antiqua" w:cs="Arial"/>
          <w:b/>
          <w:sz w:val="24"/>
          <w:szCs w:val="24"/>
        </w:rPr>
        <w:t>. Zapewnienie nadzoru autorskiego leży po stronie Inwestora,</w:t>
      </w: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  <w:r w:rsidRPr="005A028B">
        <w:rPr>
          <w:rFonts w:ascii="Book Antiqua" w:hAnsi="Book Antiqua" w:cs="Arial"/>
          <w:spacing w:val="-8"/>
          <w:sz w:val="24"/>
          <w:szCs w:val="24"/>
        </w:rPr>
        <w:lastRenderedPageBreak/>
        <w:t xml:space="preserve">Pytanie 4.  Po przeprowadzeniu rozpoznania </w:t>
      </w:r>
      <w:proofErr w:type="spellStart"/>
      <w:r w:rsidRPr="005A028B">
        <w:rPr>
          <w:rFonts w:ascii="Book Antiqua" w:hAnsi="Book Antiqua" w:cs="Arial"/>
          <w:spacing w:val="-8"/>
          <w:sz w:val="24"/>
          <w:szCs w:val="24"/>
        </w:rPr>
        <w:t>chiropterologicznego</w:t>
      </w:r>
      <w:proofErr w:type="spellEnd"/>
      <w:r w:rsidRPr="005A028B">
        <w:rPr>
          <w:rFonts w:ascii="Book Antiqua" w:hAnsi="Book Antiqua" w:cs="Arial"/>
          <w:spacing w:val="-8"/>
          <w:sz w:val="24"/>
          <w:szCs w:val="24"/>
        </w:rPr>
        <w:t xml:space="preserve"> pod kątem zlokalizowania siedlisk nietoperzy – kto będzie ponosił ewentualne dalsze koszty  wynikające z tego opracowania ?</w:t>
      </w: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b/>
          <w:spacing w:val="-8"/>
          <w:sz w:val="24"/>
          <w:szCs w:val="24"/>
        </w:rPr>
      </w:pPr>
      <w:r w:rsidRPr="005A028B">
        <w:rPr>
          <w:rFonts w:ascii="Book Antiqua" w:hAnsi="Book Antiqua" w:cs="Arial"/>
          <w:b/>
          <w:spacing w:val="-8"/>
          <w:sz w:val="24"/>
          <w:szCs w:val="24"/>
        </w:rPr>
        <w:t>ODPOWIEDŹ na Pytanie nr 4</w:t>
      </w:r>
      <w:r w:rsidRPr="005A028B">
        <w:rPr>
          <w:rFonts w:ascii="Book Antiqua" w:hAnsi="Book Antiqua" w:cs="Arial"/>
          <w:b/>
          <w:sz w:val="24"/>
          <w:szCs w:val="24"/>
        </w:rPr>
        <w:t xml:space="preserve"> W zakresie i na obszarze objętym pracami budowlanymi koszty administracyjne, ekspertyz, wniosków, przeniesienia/likwidacji stanowiska ponosi Wykonawca.</w:t>
      </w: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  <w:r w:rsidRPr="005A028B">
        <w:rPr>
          <w:rFonts w:ascii="Book Antiqua" w:hAnsi="Book Antiqua" w:cs="Arial"/>
          <w:spacing w:val="-8"/>
          <w:sz w:val="24"/>
          <w:szCs w:val="24"/>
        </w:rPr>
        <w:t>Pytanie 5. Z jakiego drewna wykonana ma zostać stolarka okienna i drzwiowa ?</w:t>
      </w: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b/>
          <w:spacing w:val="-8"/>
          <w:sz w:val="24"/>
          <w:szCs w:val="24"/>
        </w:rPr>
      </w:pPr>
      <w:r w:rsidRPr="005A028B">
        <w:rPr>
          <w:rFonts w:ascii="Book Antiqua" w:hAnsi="Book Antiqua" w:cs="Arial"/>
          <w:b/>
          <w:spacing w:val="-8"/>
          <w:sz w:val="24"/>
          <w:szCs w:val="24"/>
        </w:rPr>
        <w:t>ODPOWIEDŹ na Pytanie nr 5</w:t>
      </w:r>
      <w:r w:rsidRPr="005A028B">
        <w:rPr>
          <w:rFonts w:ascii="Book Antiqua" w:hAnsi="Book Antiqua" w:cs="Arial"/>
          <w:b/>
          <w:sz w:val="24"/>
          <w:szCs w:val="24"/>
        </w:rPr>
        <w:t xml:space="preserve">  S</w:t>
      </w:r>
      <w:r w:rsidRPr="005A028B">
        <w:rPr>
          <w:rFonts w:ascii="Book Antiqua" w:hAnsi="Book Antiqua" w:cs="Arial"/>
          <w:b/>
          <w:spacing w:val="-8"/>
          <w:sz w:val="24"/>
          <w:szCs w:val="24"/>
        </w:rPr>
        <w:t>tolarkę okienną i drzwiową należy wykonać z drewna o</w:t>
      </w:r>
      <w:r w:rsidRPr="005A028B">
        <w:rPr>
          <w:rFonts w:ascii="Book Antiqua" w:hAnsi="Book Antiqua" w:cs="Arial"/>
          <w:b/>
          <w:sz w:val="24"/>
          <w:szCs w:val="24"/>
        </w:rPr>
        <w:t xml:space="preserve"> q&gt;700kg/m3, szczegóły ustalić w trybie nadzoru autorskiego.</w:t>
      </w: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  <w:r w:rsidRPr="005A028B">
        <w:rPr>
          <w:rFonts w:ascii="Book Antiqua" w:hAnsi="Book Antiqua" w:cs="Arial"/>
          <w:spacing w:val="-8"/>
          <w:sz w:val="24"/>
          <w:szCs w:val="24"/>
        </w:rPr>
        <w:t>Pytanie 6. Z jakiego rodzaju piaskowca mają zostać wykonane opaski okienne  i rzygacze ?</w:t>
      </w:r>
    </w:p>
    <w:p w:rsidR="005A028B" w:rsidRPr="005A028B" w:rsidRDefault="005A028B" w:rsidP="005A028B">
      <w:pPr>
        <w:pStyle w:val="Zwykytekst"/>
        <w:jc w:val="both"/>
        <w:rPr>
          <w:rFonts w:ascii="Book Antiqua" w:hAnsi="Book Antiqua" w:cs="Arial"/>
          <w:b/>
          <w:sz w:val="24"/>
          <w:szCs w:val="24"/>
        </w:rPr>
      </w:pPr>
      <w:r w:rsidRPr="005A028B">
        <w:rPr>
          <w:rFonts w:ascii="Book Antiqua" w:hAnsi="Book Antiqua" w:cs="Arial"/>
          <w:b/>
          <w:spacing w:val="-8"/>
          <w:sz w:val="24"/>
          <w:szCs w:val="24"/>
        </w:rPr>
        <w:t xml:space="preserve">ODPOWIEDŹ na Pytanie nr 6 opaski okienne  i rzygacze należy wykonać z piaskowca </w:t>
      </w:r>
      <w:r w:rsidRPr="005A028B">
        <w:rPr>
          <w:rFonts w:ascii="Book Antiqua" w:hAnsi="Book Antiqua" w:cs="Arial"/>
          <w:b/>
          <w:sz w:val="24"/>
          <w:szCs w:val="24"/>
        </w:rPr>
        <w:t>spoistego, drobnoziarnistego, szarożółtego, bez przebarwień - o jednolitej strukturze, łupanego zgodnie z układem warstw, dobór materiału  w trybie nadzoru autorskiego w oparciu o zachowane relikty. Elementy wykonać zgodnie z rysunkiem 16A, Koszty elementów uwzględnić w pozycjach nr 41 i 62.</w:t>
      </w: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  <w:r w:rsidRPr="005A028B">
        <w:rPr>
          <w:rFonts w:ascii="Book Antiqua" w:hAnsi="Book Antiqua" w:cs="Arial"/>
          <w:spacing w:val="-8"/>
          <w:sz w:val="24"/>
          <w:szCs w:val="24"/>
        </w:rPr>
        <w:t>Pytanie 7. Z jakiego materiału i jakiej grubości mają zostać wykonane okucia ?</w:t>
      </w: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b/>
          <w:spacing w:val="-8"/>
          <w:sz w:val="24"/>
          <w:szCs w:val="24"/>
        </w:rPr>
      </w:pPr>
      <w:r w:rsidRPr="005A028B">
        <w:rPr>
          <w:rFonts w:ascii="Book Antiqua" w:hAnsi="Book Antiqua" w:cs="Arial"/>
          <w:b/>
          <w:spacing w:val="-8"/>
          <w:sz w:val="24"/>
          <w:szCs w:val="24"/>
        </w:rPr>
        <w:t>ODPOWIEDŹ na Pytanie nr 7 Okucia należy wykonać ze</w:t>
      </w:r>
      <w:r w:rsidRPr="005A028B">
        <w:rPr>
          <w:rFonts w:ascii="Book Antiqua" w:hAnsi="Book Antiqua" w:cs="Arial"/>
          <w:b/>
          <w:sz w:val="24"/>
          <w:szCs w:val="24"/>
        </w:rPr>
        <w:t xml:space="preserve"> stali, elementy płaskie blacha 1-1,5mm fazowana, szczegóły ustalić w trybie nadzoru autorskiego</w:t>
      </w: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</w:p>
    <w:p w:rsidR="005A028B" w:rsidRPr="005A028B" w:rsidRDefault="005A028B" w:rsidP="005A028B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Arial"/>
          <w:spacing w:val="-8"/>
          <w:sz w:val="24"/>
          <w:szCs w:val="24"/>
        </w:rPr>
      </w:pPr>
      <w:r w:rsidRPr="005A028B">
        <w:rPr>
          <w:rFonts w:ascii="Book Antiqua" w:hAnsi="Book Antiqua" w:cs="Arial"/>
          <w:spacing w:val="-8"/>
          <w:sz w:val="24"/>
          <w:szCs w:val="24"/>
        </w:rPr>
        <w:t>Pytanie 8: C</w:t>
      </w:r>
      <w:r w:rsidRPr="005A028B">
        <w:rPr>
          <w:rFonts w:ascii="Book Antiqua" w:hAnsi="Book Antiqua" w:cs="Arial"/>
          <w:sz w:val="24"/>
          <w:szCs w:val="24"/>
        </w:rPr>
        <w:t>zy Zamawiający potwierdza, że zgodnie z przedmiarem inwestorskim w poz. 14. należy uwzględnić cegłę „ gotycką” wykonaną indywidualnie o wymiarach nietypowych dopasowanych do rozmiarów cegieł zabytkowych? Proszę o wyjaśnienie:</w:t>
      </w:r>
    </w:p>
    <w:p w:rsidR="005A028B" w:rsidRPr="005A028B" w:rsidRDefault="005A028B" w:rsidP="005A028B">
      <w:pPr>
        <w:jc w:val="both"/>
        <w:rPr>
          <w:rFonts w:ascii="Book Antiqua" w:hAnsi="Book Antiqua" w:cs="Arial"/>
          <w:b/>
          <w:sz w:val="24"/>
          <w:szCs w:val="24"/>
        </w:rPr>
      </w:pPr>
      <w:r w:rsidRPr="005A028B">
        <w:rPr>
          <w:rFonts w:ascii="Book Antiqua" w:hAnsi="Book Antiqua" w:cs="Arial"/>
          <w:b/>
          <w:spacing w:val="-8"/>
          <w:sz w:val="24"/>
          <w:szCs w:val="24"/>
        </w:rPr>
        <w:t xml:space="preserve">ODPOWIEDŹ na Pytanie nr 8  -  Tak </w:t>
      </w:r>
      <w:r w:rsidRPr="005A028B">
        <w:rPr>
          <w:rFonts w:ascii="Book Antiqua" w:hAnsi="Book Antiqua" w:cs="Arial"/>
          <w:b/>
          <w:sz w:val="24"/>
          <w:szCs w:val="24"/>
        </w:rPr>
        <w:t>należy uwzględnić cegłę „ gotycką” wykonaną indywidualnie o wymiarach nietypowych dopasowanych do rozmiarów cegieł zabytkowych istniejących.</w:t>
      </w:r>
    </w:p>
    <w:p w:rsidR="005A028B" w:rsidRPr="005A028B" w:rsidRDefault="005A028B" w:rsidP="005A028B">
      <w:pPr>
        <w:jc w:val="both"/>
        <w:rPr>
          <w:rFonts w:ascii="Book Antiqua" w:hAnsi="Book Antiqua" w:cs="Arial"/>
          <w:b/>
          <w:sz w:val="24"/>
          <w:szCs w:val="24"/>
        </w:rPr>
      </w:pPr>
    </w:p>
    <w:p w:rsidR="005A028B" w:rsidRPr="005A028B" w:rsidRDefault="005A028B" w:rsidP="005A028B">
      <w:pPr>
        <w:jc w:val="both"/>
        <w:rPr>
          <w:rFonts w:ascii="Book Antiqua" w:hAnsi="Book Antiqua" w:cs="Arial"/>
          <w:sz w:val="24"/>
          <w:szCs w:val="24"/>
        </w:rPr>
      </w:pPr>
      <w:r w:rsidRPr="005A028B">
        <w:rPr>
          <w:rFonts w:ascii="Book Antiqua" w:hAnsi="Book Antiqua" w:cs="Arial"/>
          <w:spacing w:val="-8"/>
          <w:sz w:val="24"/>
          <w:szCs w:val="24"/>
        </w:rPr>
        <w:t xml:space="preserve">Pytanie 9: </w:t>
      </w:r>
      <w:r w:rsidRPr="005A028B">
        <w:rPr>
          <w:rFonts w:ascii="Book Antiqua" w:hAnsi="Book Antiqua" w:cs="Arial"/>
          <w:sz w:val="24"/>
          <w:szCs w:val="24"/>
        </w:rPr>
        <w:t xml:space="preserve">Czy Zamawiający potwierdza, że zgodnie z przedmiarem inwestorskim w poz. 15 należy uwzględnić cegłę „gotycką” wykonaną indywidualnie o wymiarach </w:t>
      </w:r>
      <w:r w:rsidRPr="005A028B">
        <w:rPr>
          <w:rFonts w:ascii="Book Antiqua" w:hAnsi="Book Antiqua" w:cs="Arial"/>
          <w:sz w:val="24"/>
          <w:szCs w:val="24"/>
        </w:rPr>
        <w:lastRenderedPageBreak/>
        <w:t>nietypowych dopasowanych do rozmiarów cegieł zabytkowych istniejących? Proszę o wyjaśnienie.</w:t>
      </w:r>
    </w:p>
    <w:p w:rsidR="005A028B" w:rsidRPr="005A028B" w:rsidRDefault="005A028B" w:rsidP="005A028B">
      <w:pPr>
        <w:jc w:val="both"/>
        <w:rPr>
          <w:rFonts w:ascii="Book Antiqua" w:hAnsi="Book Antiqua" w:cs="Arial"/>
          <w:b/>
          <w:sz w:val="24"/>
          <w:szCs w:val="24"/>
        </w:rPr>
      </w:pPr>
      <w:r w:rsidRPr="005A028B">
        <w:rPr>
          <w:rFonts w:ascii="Book Antiqua" w:hAnsi="Book Antiqua" w:cs="Arial"/>
          <w:b/>
          <w:spacing w:val="-8"/>
          <w:sz w:val="24"/>
          <w:szCs w:val="24"/>
        </w:rPr>
        <w:t xml:space="preserve">ODPOWIEDŹ na Pytanie nr 9 -  Tak </w:t>
      </w:r>
      <w:r w:rsidRPr="005A028B">
        <w:rPr>
          <w:rFonts w:ascii="Book Antiqua" w:hAnsi="Book Antiqua" w:cs="Arial"/>
          <w:b/>
          <w:sz w:val="24"/>
          <w:szCs w:val="24"/>
        </w:rPr>
        <w:t>należy uwzględnić cegłę „ gotycką” wykonaną indywidualnie o wymiarach nietypowych dopasowanych do rozmiarów cegieł zabytkowych istniejących</w:t>
      </w:r>
    </w:p>
    <w:p w:rsidR="005A028B" w:rsidRPr="005A028B" w:rsidRDefault="005A028B" w:rsidP="005A028B">
      <w:pPr>
        <w:jc w:val="both"/>
        <w:rPr>
          <w:rFonts w:ascii="Book Antiqua" w:hAnsi="Book Antiqua" w:cs="Arial"/>
          <w:sz w:val="24"/>
          <w:szCs w:val="24"/>
        </w:rPr>
      </w:pPr>
    </w:p>
    <w:p w:rsidR="005A028B" w:rsidRPr="005A028B" w:rsidRDefault="005A028B" w:rsidP="005A028B">
      <w:pPr>
        <w:jc w:val="both"/>
        <w:rPr>
          <w:rFonts w:ascii="Book Antiqua" w:hAnsi="Book Antiqua" w:cs="Arial"/>
          <w:sz w:val="24"/>
          <w:szCs w:val="24"/>
        </w:rPr>
      </w:pPr>
      <w:r w:rsidRPr="005A028B">
        <w:rPr>
          <w:rFonts w:ascii="Book Antiqua" w:hAnsi="Book Antiqua" w:cs="Arial"/>
          <w:spacing w:val="-8"/>
          <w:sz w:val="24"/>
          <w:szCs w:val="24"/>
        </w:rPr>
        <w:t xml:space="preserve">Pytanie 10: </w:t>
      </w:r>
      <w:r w:rsidRPr="005A028B">
        <w:rPr>
          <w:rFonts w:ascii="Book Antiqua" w:hAnsi="Book Antiqua" w:cs="Arial"/>
          <w:sz w:val="24"/>
          <w:szCs w:val="24"/>
        </w:rPr>
        <w:t>Czy zamawiający potwierdza, ze zgodne z przedmiarem inwestorskim w poz. 16 należy uwzględnić cegłę budowlaną zwykłą o wymiarach typowych?</w:t>
      </w:r>
    </w:p>
    <w:p w:rsidR="005A028B" w:rsidRPr="005A028B" w:rsidRDefault="005A028B" w:rsidP="005A028B">
      <w:pPr>
        <w:jc w:val="both"/>
        <w:rPr>
          <w:rFonts w:ascii="Book Antiqua" w:hAnsi="Book Antiqua" w:cs="Arial"/>
          <w:sz w:val="24"/>
          <w:szCs w:val="24"/>
        </w:rPr>
      </w:pPr>
      <w:r w:rsidRPr="005A028B">
        <w:rPr>
          <w:rFonts w:ascii="Book Antiqua" w:hAnsi="Book Antiqua" w:cs="Arial"/>
          <w:b/>
          <w:spacing w:val="-8"/>
          <w:sz w:val="24"/>
          <w:szCs w:val="24"/>
        </w:rPr>
        <w:t>ODPOWIEDŹ na Pytanie nr 10 -</w:t>
      </w:r>
      <w:r w:rsidRPr="005A028B">
        <w:rPr>
          <w:rFonts w:ascii="Book Antiqua" w:hAnsi="Book Antiqua" w:cs="Arial"/>
          <w:sz w:val="24"/>
          <w:szCs w:val="24"/>
        </w:rPr>
        <w:t xml:space="preserve">  </w:t>
      </w:r>
      <w:r w:rsidRPr="005A028B">
        <w:rPr>
          <w:rFonts w:ascii="Book Antiqua" w:hAnsi="Book Antiqua" w:cs="Arial"/>
          <w:b/>
          <w:sz w:val="24"/>
          <w:szCs w:val="24"/>
        </w:rPr>
        <w:t>Tak, należy uwzględnić cegłę budowlaną zwykłą o wymiarach typowych.</w:t>
      </w:r>
    </w:p>
    <w:p w:rsidR="005A028B" w:rsidRPr="005A028B" w:rsidRDefault="005A028B" w:rsidP="005A028B">
      <w:pPr>
        <w:jc w:val="both"/>
        <w:rPr>
          <w:rFonts w:ascii="Book Antiqua" w:hAnsi="Book Antiqua" w:cs="Arial"/>
          <w:sz w:val="24"/>
          <w:szCs w:val="24"/>
        </w:rPr>
      </w:pPr>
    </w:p>
    <w:p w:rsidR="005A028B" w:rsidRPr="005A028B" w:rsidRDefault="005A028B" w:rsidP="005A028B">
      <w:pPr>
        <w:jc w:val="both"/>
        <w:rPr>
          <w:rFonts w:ascii="Book Antiqua" w:hAnsi="Book Antiqua" w:cs="Arial"/>
          <w:sz w:val="24"/>
          <w:szCs w:val="24"/>
        </w:rPr>
      </w:pPr>
      <w:r w:rsidRPr="005A028B">
        <w:rPr>
          <w:rFonts w:ascii="Book Antiqua" w:hAnsi="Book Antiqua" w:cs="Arial"/>
          <w:spacing w:val="-8"/>
          <w:sz w:val="24"/>
          <w:szCs w:val="24"/>
        </w:rPr>
        <w:t xml:space="preserve">Pytanie 11. </w:t>
      </w:r>
      <w:r w:rsidRPr="005A028B">
        <w:rPr>
          <w:rFonts w:ascii="Book Antiqua" w:hAnsi="Book Antiqua" w:cs="Arial"/>
          <w:sz w:val="24"/>
          <w:szCs w:val="24"/>
        </w:rPr>
        <w:t>Czy zamawiający potwierdza, że zgodnie z przedmiarem inwestorskim w poz. 17 należy uwzględnić cegłę „gotycką” wykonaną indywidualnie o wymiarach nietypowych dopasowanych do rozmiarów cegieł zabytkowych istniejących?</w:t>
      </w:r>
    </w:p>
    <w:p w:rsidR="005A028B" w:rsidRPr="005A028B" w:rsidRDefault="005A028B" w:rsidP="005A028B">
      <w:pPr>
        <w:jc w:val="both"/>
        <w:rPr>
          <w:rFonts w:ascii="Book Antiqua" w:hAnsi="Book Antiqua" w:cs="Arial"/>
          <w:b/>
          <w:sz w:val="24"/>
          <w:szCs w:val="24"/>
        </w:rPr>
      </w:pPr>
      <w:r w:rsidRPr="005A028B">
        <w:rPr>
          <w:rFonts w:ascii="Book Antiqua" w:hAnsi="Book Antiqua" w:cs="Arial"/>
          <w:b/>
          <w:spacing w:val="-8"/>
          <w:sz w:val="24"/>
          <w:szCs w:val="24"/>
        </w:rPr>
        <w:t xml:space="preserve">ODPOWIEDŹ na Pytanie nr 11 - Tak </w:t>
      </w:r>
      <w:r w:rsidRPr="005A028B">
        <w:rPr>
          <w:rFonts w:ascii="Book Antiqua" w:hAnsi="Book Antiqua" w:cs="Arial"/>
          <w:b/>
          <w:sz w:val="24"/>
          <w:szCs w:val="24"/>
        </w:rPr>
        <w:t>należy uwzględnić cegłę „ gotycką” wykonaną indywidualnie o wymiarach nietypowych dopasowanych do rozmiarów cegieł zabytkowych istniejących. Obramienia profilowane wg ustaleń w trybie nadzoru autorskiego.</w:t>
      </w:r>
    </w:p>
    <w:p w:rsidR="005A028B" w:rsidRPr="005A028B" w:rsidRDefault="005A028B" w:rsidP="005A028B">
      <w:pPr>
        <w:jc w:val="both"/>
        <w:rPr>
          <w:rFonts w:ascii="Book Antiqua" w:hAnsi="Book Antiqua" w:cs="Arial"/>
          <w:sz w:val="24"/>
          <w:szCs w:val="24"/>
        </w:rPr>
      </w:pPr>
    </w:p>
    <w:p w:rsidR="005A028B" w:rsidRPr="005A028B" w:rsidRDefault="005A028B" w:rsidP="005A028B">
      <w:pPr>
        <w:jc w:val="both"/>
        <w:rPr>
          <w:rFonts w:ascii="Book Antiqua" w:hAnsi="Book Antiqua" w:cs="Arial"/>
          <w:sz w:val="24"/>
          <w:szCs w:val="24"/>
        </w:rPr>
      </w:pPr>
      <w:r w:rsidRPr="005A028B">
        <w:rPr>
          <w:rFonts w:ascii="Book Antiqua" w:hAnsi="Book Antiqua" w:cs="Arial"/>
          <w:spacing w:val="-8"/>
          <w:sz w:val="24"/>
          <w:szCs w:val="24"/>
        </w:rPr>
        <w:t>Pytanie 12. C</w:t>
      </w:r>
      <w:r w:rsidRPr="005A028B">
        <w:rPr>
          <w:rFonts w:ascii="Book Antiqua" w:hAnsi="Book Antiqua" w:cs="Arial"/>
          <w:sz w:val="24"/>
          <w:szCs w:val="24"/>
        </w:rPr>
        <w:t>zy zamawiający potwierdza, że zgodnie z przedmiarem inwestorskim w poz. 19 należy uwzględnić cegłę budowlaną zwykłą o wymiarach typowych?</w:t>
      </w:r>
    </w:p>
    <w:p w:rsidR="005A028B" w:rsidRPr="005A028B" w:rsidRDefault="005A028B" w:rsidP="005A028B">
      <w:pPr>
        <w:jc w:val="both"/>
        <w:rPr>
          <w:rFonts w:ascii="Book Antiqua" w:hAnsi="Book Antiqua" w:cs="Arial"/>
          <w:sz w:val="24"/>
          <w:szCs w:val="24"/>
        </w:rPr>
      </w:pPr>
      <w:r w:rsidRPr="005A028B">
        <w:rPr>
          <w:rFonts w:ascii="Book Antiqua" w:hAnsi="Book Antiqua" w:cs="Arial"/>
          <w:b/>
          <w:spacing w:val="-8"/>
          <w:sz w:val="24"/>
          <w:szCs w:val="24"/>
        </w:rPr>
        <w:t>ODPOWIEDŹ na Pytanie nr 12 -</w:t>
      </w:r>
      <w:r w:rsidRPr="005A028B">
        <w:rPr>
          <w:rFonts w:ascii="Book Antiqua" w:hAnsi="Book Antiqua" w:cs="Arial"/>
          <w:b/>
          <w:sz w:val="24"/>
          <w:szCs w:val="24"/>
        </w:rPr>
        <w:t xml:space="preserve"> Tak, należy uwzględnić cegłę budowlaną zwykłą o wymiarach typowych.</w:t>
      </w:r>
    </w:p>
    <w:p w:rsidR="005A028B" w:rsidRPr="005A028B" w:rsidRDefault="005A028B" w:rsidP="005A028B">
      <w:pPr>
        <w:jc w:val="both"/>
        <w:rPr>
          <w:rFonts w:ascii="Book Antiqua" w:hAnsi="Book Antiqua" w:cs="Arial"/>
          <w:sz w:val="24"/>
          <w:szCs w:val="24"/>
        </w:rPr>
      </w:pPr>
    </w:p>
    <w:p w:rsidR="005A028B" w:rsidRPr="005A028B" w:rsidRDefault="005A028B" w:rsidP="005A028B">
      <w:pPr>
        <w:jc w:val="both"/>
        <w:rPr>
          <w:rFonts w:ascii="Book Antiqua" w:hAnsi="Book Antiqua" w:cs="Arial"/>
          <w:sz w:val="24"/>
          <w:szCs w:val="24"/>
        </w:rPr>
      </w:pPr>
      <w:r w:rsidRPr="005A028B">
        <w:rPr>
          <w:rFonts w:ascii="Book Antiqua" w:hAnsi="Book Antiqua" w:cs="Arial"/>
          <w:spacing w:val="-8"/>
          <w:sz w:val="24"/>
          <w:szCs w:val="24"/>
        </w:rPr>
        <w:t xml:space="preserve">Pytanie 13. </w:t>
      </w:r>
      <w:r w:rsidRPr="005A028B">
        <w:rPr>
          <w:rFonts w:ascii="Book Antiqua" w:hAnsi="Book Antiqua" w:cs="Arial"/>
          <w:sz w:val="24"/>
          <w:szCs w:val="24"/>
        </w:rPr>
        <w:t>Czy zamawiający potwierdza, że zgodnie z przedmiarem inwestorskim w poz. 21 należy uwzględnić cegłę gotycką wykonaną indywidualnie o wymiarach nietypowych dopasowanych do rozmiarów cegieł zabytkowych istniejących?</w:t>
      </w:r>
    </w:p>
    <w:p w:rsidR="005A028B" w:rsidRPr="005A028B" w:rsidRDefault="005A028B" w:rsidP="005A028B">
      <w:pPr>
        <w:pStyle w:val="Zwykytekst"/>
        <w:jc w:val="both"/>
        <w:rPr>
          <w:rFonts w:ascii="Book Antiqua" w:hAnsi="Book Antiqua" w:cs="Arial"/>
          <w:sz w:val="24"/>
          <w:szCs w:val="24"/>
        </w:rPr>
      </w:pPr>
      <w:r w:rsidRPr="005A028B">
        <w:rPr>
          <w:rFonts w:ascii="Book Antiqua" w:hAnsi="Book Antiqua" w:cs="Arial"/>
          <w:b/>
          <w:spacing w:val="-8"/>
          <w:sz w:val="24"/>
          <w:szCs w:val="24"/>
        </w:rPr>
        <w:t>ODPOWIEDŹ na Pytanie nr 13 - T</w:t>
      </w:r>
      <w:r w:rsidRPr="005A028B">
        <w:rPr>
          <w:rFonts w:ascii="Book Antiqua" w:hAnsi="Book Antiqua" w:cs="Arial"/>
          <w:b/>
          <w:sz w:val="24"/>
          <w:szCs w:val="24"/>
        </w:rPr>
        <w:t>ak, zgodną z gabarytami cegieł uzupełnianego fragmentu muru,</w:t>
      </w:r>
    </w:p>
    <w:p w:rsidR="005A028B" w:rsidRPr="005A028B" w:rsidRDefault="005A028B" w:rsidP="005A028B">
      <w:pPr>
        <w:jc w:val="both"/>
        <w:rPr>
          <w:rFonts w:ascii="Book Antiqua" w:hAnsi="Book Antiqua" w:cs="Arial"/>
          <w:sz w:val="24"/>
          <w:szCs w:val="24"/>
        </w:rPr>
      </w:pPr>
    </w:p>
    <w:p w:rsidR="005A028B" w:rsidRPr="005A028B" w:rsidRDefault="005A028B" w:rsidP="005A028B">
      <w:pPr>
        <w:jc w:val="both"/>
        <w:rPr>
          <w:rFonts w:ascii="Book Antiqua" w:hAnsi="Book Antiqua" w:cs="Arial"/>
          <w:sz w:val="24"/>
          <w:szCs w:val="24"/>
        </w:rPr>
      </w:pPr>
      <w:r w:rsidRPr="005A028B">
        <w:rPr>
          <w:rFonts w:ascii="Book Antiqua" w:hAnsi="Book Antiqua" w:cs="Arial"/>
          <w:spacing w:val="-8"/>
          <w:sz w:val="24"/>
          <w:szCs w:val="24"/>
        </w:rPr>
        <w:t xml:space="preserve">Pytanie 14. </w:t>
      </w:r>
      <w:r w:rsidRPr="005A028B">
        <w:rPr>
          <w:rFonts w:ascii="Book Antiqua" w:hAnsi="Book Antiqua" w:cs="Arial"/>
          <w:sz w:val="24"/>
          <w:szCs w:val="24"/>
        </w:rPr>
        <w:t>Przedmiar inwestorski poz. 30 czy do wyceny należy przyjąć cegłę budowlaną zwykła czy cegłę gotycką</w:t>
      </w:r>
    </w:p>
    <w:p w:rsidR="005A028B" w:rsidRPr="005A028B" w:rsidRDefault="005A028B" w:rsidP="005A028B">
      <w:pPr>
        <w:jc w:val="both"/>
        <w:rPr>
          <w:rFonts w:ascii="Book Antiqua" w:hAnsi="Book Antiqua" w:cs="Arial"/>
          <w:sz w:val="24"/>
          <w:szCs w:val="24"/>
        </w:rPr>
      </w:pPr>
      <w:r w:rsidRPr="005A028B">
        <w:rPr>
          <w:rFonts w:ascii="Book Antiqua" w:hAnsi="Book Antiqua" w:cs="Arial"/>
          <w:b/>
          <w:spacing w:val="-8"/>
          <w:sz w:val="24"/>
          <w:szCs w:val="24"/>
        </w:rPr>
        <w:lastRenderedPageBreak/>
        <w:t>ODPOWIEDŹ na Pytanie nr 14 -   O</w:t>
      </w:r>
      <w:r w:rsidRPr="005A028B">
        <w:rPr>
          <w:rFonts w:ascii="Book Antiqua" w:hAnsi="Book Antiqua" w:cs="Arial"/>
          <w:b/>
          <w:sz w:val="24"/>
          <w:szCs w:val="24"/>
        </w:rPr>
        <w:t xml:space="preserve">bie cegły są dopuszczalne, projektant wskazuje również możliwość użycia cegły rozbiórkowej </w:t>
      </w:r>
      <w:proofErr w:type="spellStart"/>
      <w:r w:rsidRPr="005A028B">
        <w:rPr>
          <w:rFonts w:ascii="Book Antiqua" w:hAnsi="Book Antiqua" w:cs="Arial"/>
          <w:b/>
          <w:sz w:val="24"/>
          <w:szCs w:val="24"/>
        </w:rPr>
        <w:t>XIXw</w:t>
      </w:r>
      <w:proofErr w:type="spellEnd"/>
      <w:r w:rsidRPr="005A028B">
        <w:rPr>
          <w:rFonts w:ascii="Book Antiqua" w:hAnsi="Book Antiqua" w:cs="Arial"/>
          <w:b/>
          <w:sz w:val="24"/>
          <w:szCs w:val="24"/>
        </w:rPr>
        <w:t xml:space="preserve"> lub płytek terakotowych o fakturze cegły - szczegóły wykończenia do uzgodnienia w trybie nadzoru autorskiego,</w:t>
      </w:r>
    </w:p>
    <w:p w:rsidR="005A028B" w:rsidRPr="005A028B" w:rsidRDefault="005A028B" w:rsidP="005A028B">
      <w:pPr>
        <w:jc w:val="both"/>
        <w:rPr>
          <w:rFonts w:ascii="Book Antiqua" w:hAnsi="Book Antiqua" w:cs="Arial"/>
          <w:sz w:val="24"/>
          <w:szCs w:val="24"/>
        </w:rPr>
      </w:pPr>
    </w:p>
    <w:p w:rsidR="005A028B" w:rsidRPr="005A028B" w:rsidRDefault="005A028B" w:rsidP="005A028B">
      <w:pPr>
        <w:jc w:val="both"/>
        <w:rPr>
          <w:rFonts w:ascii="Book Antiqua" w:hAnsi="Book Antiqua" w:cs="Arial"/>
          <w:sz w:val="24"/>
          <w:szCs w:val="24"/>
        </w:rPr>
      </w:pPr>
      <w:r w:rsidRPr="005A028B">
        <w:rPr>
          <w:rFonts w:ascii="Book Antiqua" w:hAnsi="Book Antiqua" w:cs="Arial"/>
          <w:spacing w:val="-8"/>
          <w:sz w:val="24"/>
          <w:szCs w:val="24"/>
        </w:rPr>
        <w:t xml:space="preserve">Pytanie 15. </w:t>
      </w:r>
      <w:r w:rsidRPr="005A028B">
        <w:rPr>
          <w:rFonts w:ascii="Book Antiqua" w:hAnsi="Book Antiqua" w:cs="Arial"/>
          <w:sz w:val="24"/>
          <w:szCs w:val="24"/>
        </w:rPr>
        <w:t>przedmiar inwestorski poz. 30 zgodnie z katalogiem TZKNBK XI pozycja 0903-10 dotyczy rozebrania posadzki z cegły pełnej lub klinkierowej przy grub. ½ cegły a nie jak wskazano w przedmiarze wykonania posadzki z cegły pełnej. proszę jednocześnie o sprecyzowanie jakiego rodzaju robota ma być wyceniona w pozycji oraz wskazanie właściwej podstawy katalogowej do wyceny</w:t>
      </w:r>
    </w:p>
    <w:p w:rsidR="005A028B" w:rsidRPr="005A028B" w:rsidRDefault="005A028B" w:rsidP="005A028B">
      <w:pPr>
        <w:pStyle w:val="Zwykytekst"/>
        <w:rPr>
          <w:rFonts w:ascii="Book Antiqua" w:hAnsi="Book Antiqua" w:cs="Arial"/>
          <w:b/>
          <w:sz w:val="24"/>
          <w:szCs w:val="24"/>
        </w:rPr>
      </w:pPr>
      <w:r w:rsidRPr="005A028B">
        <w:rPr>
          <w:rFonts w:ascii="Book Antiqua" w:hAnsi="Book Antiqua" w:cs="Arial"/>
          <w:b/>
          <w:spacing w:val="-8"/>
          <w:sz w:val="24"/>
          <w:szCs w:val="24"/>
        </w:rPr>
        <w:t xml:space="preserve">ODPOWIEDŹ na Pytanie nr 15 – </w:t>
      </w:r>
      <w:r w:rsidRPr="005A028B">
        <w:rPr>
          <w:rFonts w:ascii="Book Antiqua" w:hAnsi="Book Antiqua" w:cs="Arial"/>
          <w:b/>
          <w:sz w:val="24"/>
          <w:szCs w:val="24"/>
        </w:rPr>
        <w:t>zgodnie z projektem należy wykonać posadzkę ceglaną Należy zastosować podstawę katalogowej wyceny KNRW 2.02 poz. 11.06.01 wykonanie z cegły pełnej na płask</w:t>
      </w:r>
    </w:p>
    <w:p w:rsidR="005A028B" w:rsidRPr="005A028B" w:rsidRDefault="005A028B" w:rsidP="005A028B">
      <w:pPr>
        <w:jc w:val="both"/>
        <w:rPr>
          <w:rFonts w:ascii="Book Antiqua" w:hAnsi="Book Antiqua" w:cs="Arial"/>
          <w:b/>
          <w:spacing w:val="-8"/>
          <w:sz w:val="24"/>
          <w:szCs w:val="24"/>
        </w:rPr>
      </w:pPr>
    </w:p>
    <w:p w:rsidR="005A028B" w:rsidRPr="005A028B" w:rsidRDefault="005A028B" w:rsidP="005A028B">
      <w:pPr>
        <w:jc w:val="both"/>
        <w:rPr>
          <w:rFonts w:ascii="Book Antiqua" w:hAnsi="Book Antiqua" w:cs="Arial"/>
          <w:sz w:val="24"/>
          <w:szCs w:val="24"/>
        </w:rPr>
      </w:pPr>
    </w:p>
    <w:p w:rsidR="005A028B" w:rsidRPr="005A028B" w:rsidRDefault="005A028B" w:rsidP="005A028B">
      <w:pPr>
        <w:jc w:val="both"/>
        <w:rPr>
          <w:rFonts w:ascii="Book Antiqua" w:hAnsi="Book Antiqua" w:cs="Arial"/>
          <w:sz w:val="24"/>
          <w:szCs w:val="24"/>
        </w:rPr>
      </w:pPr>
      <w:r w:rsidRPr="005A028B">
        <w:rPr>
          <w:rFonts w:ascii="Book Antiqua" w:hAnsi="Book Antiqua" w:cs="Arial"/>
          <w:spacing w:val="-8"/>
          <w:sz w:val="24"/>
          <w:szCs w:val="24"/>
        </w:rPr>
        <w:t>Pytanie 16. P</w:t>
      </w:r>
      <w:r w:rsidRPr="005A028B">
        <w:rPr>
          <w:rFonts w:ascii="Book Antiqua" w:hAnsi="Book Antiqua" w:cs="Arial"/>
          <w:sz w:val="24"/>
          <w:szCs w:val="24"/>
        </w:rPr>
        <w:t>rzedmiar inwestorski poz. 47 - czy zamawiający potwierdza, że do wyceny należy przyjąć blachę ołowiową</w:t>
      </w:r>
    </w:p>
    <w:p w:rsidR="005A028B" w:rsidRPr="005A028B" w:rsidRDefault="005A028B" w:rsidP="005A028B">
      <w:pPr>
        <w:pStyle w:val="Zwykytekst"/>
        <w:jc w:val="both"/>
        <w:rPr>
          <w:rFonts w:ascii="Book Antiqua" w:hAnsi="Book Antiqua" w:cs="Arial"/>
          <w:b/>
          <w:sz w:val="24"/>
          <w:szCs w:val="24"/>
        </w:rPr>
      </w:pPr>
      <w:r w:rsidRPr="005A028B">
        <w:rPr>
          <w:rFonts w:ascii="Book Antiqua" w:hAnsi="Book Antiqua" w:cs="Arial"/>
          <w:b/>
          <w:spacing w:val="-8"/>
          <w:sz w:val="24"/>
          <w:szCs w:val="24"/>
        </w:rPr>
        <w:t>ODPOWIEDŹ na Pytanie nr 16  O</w:t>
      </w:r>
      <w:r w:rsidRPr="005A028B">
        <w:rPr>
          <w:rFonts w:ascii="Book Antiqua" w:hAnsi="Book Antiqua" w:cs="Arial"/>
          <w:b/>
          <w:sz w:val="24"/>
          <w:szCs w:val="24"/>
        </w:rPr>
        <w:t xml:space="preserve">myłka pisarska, w opisie pozycji winno być "ołowianą", zgodnie ze wskazaniem projektanta przyjąć blachę 0,6-0,9mm, którą należy dokładnie dopasować do powierzchni muru łęku, </w:t>
      </w:r>
    </w:p>
    <w:p w:rsidR="005A028B" w:rsidRPr="005A028B" w:rsidRDefault="005A028B" w:rsidP="005A028B">
      <w:pPr>
        <w:pStyle w:val="Zwykytekst"/>
        <w:jc w:val="both"/>
        <w:rPr>
          <w:rFonts w:ascii="Book Antiqua" w:hAnsi="Book Antiqua" w:cs="Arial"/>
          <w:b/>
          <w:sz w:val="24"/>
          <w:szCs w:val="24"/>
        </w:rPr>
      </w:pPr>
    </w:p>
    <w:p w:rsidR="005A028B" w:rsidRPr="005A028B" w:rsidRDefault="005A028B" w:rsidP="005A028B">
      <w:pPr>
        <w:pStyle w:val="Zwykytekst"/>
        <w:jc w:val="both"/>
        <w:rPr>
          <w:rFonts w:ascii="Book Antiqua" w:hAnsi="Book Antiqua" w:cs="Arial"/>
          <w:b/>
          <w:sz w:val="24"/>
          <w:szCs w:val="24"/>
        </w:rPr>
      </w:pPr>
      <w:r w:rsidRPr="005A028B">
        <w:rPr>
          <w:rFonts w:ascii="Book Antiqua" w:hAnsi="Book Antiqua" w:cs="Arial"/>
          <w:b/>
          <w:sz w:val="24"/>
          <w:szCs w:val="24"/>
        </w:rPr>
        <w:t xml:space="preserve">(uwaga, błąd w formule  obmiaru pozycji 47 - powinno być (1,95*3,14)*26*0,40 = </w:t>
      </w:r>
      <w:r w:rsidRPr="005A028B">
        <w:rPr>
          <w:rFonts w:ascii="Book Antiqua" w:hAnsi="Book Antiqua" w:cs="Arial"/>
          <w:b/>
          <w:sz w:val="24"/>
          <w:szCs w:val="24"/>
          <w:u w:val="single"/>
        </w:rPr>
        <w:t xml:space="preserve">63,68m2 </w:t>
      </w:r>
      <w:r w:rsidRPr="005A028B">
        <w:rPr>
          <w:rFonts w:ascii="Book Antiqua" w:hAnsi="Book Antiqua" w:cs="Arial"/>
          <w:b/>
          <w:sz w:val="24"/>
          <w:szCs w:val="24"/>
        </w:rPr>
        <w:t>)</w:t>
      </w:r>
    </w:p>
    <w:p w:rsidR="005A028B" w:rsidRPr="005A028B" w:rsidRDefault="005A028B" w:rsidP="005A028B">
      <w:pPr>
        <w:jc w:val="both"/>
        <w:rPr>
          <w:rFonts w:ascii="Book Antiqua" w:hAnsi="Book Antiqua" w:cs="Arial"/>
          <w:sz w:val="24"/>
          <w:szCs w:val="24"/>
        </w:rPr>
      </w:pPr>
    </w:p>
    <w:p w:rsidR="005A028B" w:rsidRPr="005A028B" w:rsidRDefault="005A028B" w:rsidP="005A028B">
      <w:pPr>
        <w:jc w:val="both"/>
        <w:rPr>
          <w:rFonts w:ascii="Book Antiqua" w:hAnsi="Book Antiqua" w:cs="Arial"/>
          <w:sz w:val="24"/>
          <w:szCs w:val="24"/>
        </w:rPr>
      </w:pPr>
      <w:r w:rsidRPr="005A028B">
        <w:rPr>
          <w:rFonts w:ascii="Book Antiqua" w:hAnsi="Book Antiqua" w:cs="Arial"/>
          <w:spacing w:val="-8"/>
          <w:sz w:val="24"/>
          <w:szCs w:val="24"/>
        </w:rPr>
        <w:t xml:space="preserve">Pytanie 17. </w:t>
      </w:r>
      <w:r w:rsidRPr="005A028B">
        <w:rPr>
          <w:rFonts w:ascii="Book Antiqua" w:hAnsi="Book Antiqua" w:cs="Arial"/>
          <w:sz w:val="24"/>
          <w:szCs w:val="24"/>
        </w:rPr>
        <w:t>Czy zamawiający potwierdza że zgodnie z przedmiarem inwestorskim w poz. 66 należy uwzględnić cegłę budowlaną zwykłą o wymiarach typowych</w:t>
      </w:r>
    </w:p>
    <w:p w:rsidR="005A028B" w:rsidRPr="005A028B" w:rsidRDefault="005A028B" w:rsidP="005A028B">
      <w:pPr>
        <w:jc w:val="both"/>
        <w:rPr>
          <w:rFonts w:ascii="Book Antiqua" w:hAnsi="Book Antiqua" w:cs="Arial"/>
          <w:b/>
          <w:sz w:val="24"/>
          <w:szCs w:val="24"/>
        </w:rPr>
      </w:pPr>
      <w:r w:rsidRPr="005A028B">
        <w:rPr>
          <w:rFonts w:ascii="Book Antiqua" w:hAnsi="Book Antiqua" w:cs="Arial"/>
          <w:b/>
          <w:spacing w:val="-8"/>
          <w:sz w:val="24"/>
          <w:szCs w:val="24"/>
        </w:rPr>
        <w:t xml:space="preserve">ODPOWIEDŹ na Pytanie nr 17 - </w:t>
      </w:r>
      <w:r w:rsidRPr="005A028B">
        <w:rPr>
          <w:rFonts w:ascii="Book Antiqua" w:hAnsi="Book Antiqua" w:cs="Arial"/>
          <w:b/>
          <w:sz w:val="24"/>
          <w:szCs w:val="24"/>
        </w:rPr>
        <w:t>Tak, należy uwzględnić cegłę budowlaną zwykłą o wymiarach typowych. Należy wyprowadzić kominy zgodnie z ich gabarytami o spoinie gładkiej.</w:t>
      </w:r>
    </w:p>
    <w:p w:rsidR="005A028B" w:rsidRPr="005A028B" w:rsidRDefault="005A028B" w:rsidP="005A028B">
      <w:pPr>
        <w:jc w:val="both"/>
        <w:rPr>
          <w:rFonts w:ascii="Book Antiqua" w:hAnsi="Book Antiqua" w:cs="Arial"/>
          <w:sz w:val="24"/>
          <w:szCs w:val="24"/>
        </w:rPr>
      </w:pPr>
      <w:r w:rsidRPr="005A028B">
        <w:rPr>
          <w:rFonts w:ascii="Book Antiqua" w:hAnsi="Book Antiqua" w:cs="Arial"/>
          <w:sz w:val="24"/>
          <w:szCs w:val="24"/>
        </w:rPr>
        <w:tab/>
        <w:t xml:space="preserve"> </w:t>
      </w:r>
    </w:p>
    <w:p w:rsidR="005A028B" w:rsidRPr="005A028B" w:rsidRDefault="005A028B" w:rsidP="005A028B">
      <w:pPr>
        <w:ind w:left="360" w:hanging="1080"/>
        <w:jc w:val="both"/>
        <w:rPr>
          <w:rFonts w:ascii="Book Antiqua" w:hAnsi="Book Antiqua" w:cs="Arial"/>
          <w:sz w:val="24"/>
          <w:szCs w:val="24"/>
        </w:rPr>
      </w:pPr>
    </w:p>
    <w:p w:rsidR="004667FA" w:rsidRPr="005A028B" w:rsidRDefault="004667FA">
      <w:pPr>
        <w:rPr>
          <w:rFonts w:ascii="Book Antiqua" w:hAnsi="Book Antiqua"/>
          <w:sz w:val="24"/>
          <w:szCs w:val="24"/>
        </w:rPr>
      </w:pPr>
    </w:p>
    <w:sectPr w:rsidR="004667FA" w:rsidRPr="005A028B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9366C"/>
    <w:multiLevelType w:val="hybridMultilevel"/>
    <w:tmpl w:val="5A62CC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07FE"/>
    <w:rsid w:val="00157D72"/>
    <w:rsid w:val="00235D26"/>
    <w:rsid w:val="00454844"/>
    <w:rsid w:val="004667FA"/>
    <w:rsid w:val="00501A98"/>
    <w:rsid w:val="005227BB"/>
    <w:rsid w:val="005A028B"/>
    <w:rsid w:val="005F4B51"/>
    <w:rsid w:val="00631FE8"/>
    <w:rsid w:val="007111D4"/>
    <w:rsid w:val="00797586"/>
    <w:rsid w:val="00835815"/>
    <w:rsid w:val="008A0F10"/>
    <w:rsid w:val="008C5853"/>
    <w:rsid w:val="008F4EAA"/>
    <w:rsid w:val="0098160B"/>
    <w:rsid w:val="009D60F5"/>
    <w:rsid w:val="009D7A63"/>
    <w:rsid w:val="00A62F6F"/>
    <w:rsid w:val="00B223EB"/>
    <w:rsid w:val="00B50121"/>
    <w:rsid w:val="00B607FE"/>
    <w:rsid w:val="00BA5B8D"/>
    <w:rsid w:val="00C236BD"/>
    <w:rsid w:val="00E17799"/>
    <w:rsid w:val="00F560A9"/>
    <w:rsid w:val="00F579F4"/>
    <w:rsid w:val="00F5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FE"/>
    <w:pPr>
      <w:spacing w:before="0" w:beforeAutospacing="0" w:after="200" w:afterAutospacing="0" w:line="276" w:lineRule="auto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A028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028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cp:lastPrinted>2013-04-16T12:47:00Z</cp:lastPrinted>
  <dcterms:created xsi:type="dcterms:W3CDTF">2013-04-16T12:44:00Z</dcterms:created>
  <dcterms:modified xsi:type="dcterms:W3CDTF">2013-04-16T12:58:00Z</dcterms:modified>
</cp:coreProperties>
</file>