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2" w:rsidRPr="00CF37C2" w:rsidRDefault="00CF37C2" w:rsidP="00CF37C2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Adres strony internetowej, na której Zamawiający udostępnia Specyfikację Istotnych Warunków Zamówienia:</w:t>
      </w:r>
    </w:p>
    <w:p w:rsidR="00CF37C2" w:rsidRPr="00CF37C2" w:rsidRDefault="00CF37C2" w:rsidP="00CF37C2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CF37C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www.zabkowiceslaskie.pl</w:t>
        </w:r>
      </w:hyperlink>
    </w:p>
    <w:p w:rsidR="00CF37C2" w:rsidRPr="00CF37C2" w:rsidRDefault="00CF37C2" w:rsidP="00CF37C2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CF37C2" w:rsidRPr="00CF37C2" w:rsidRDefault="00CF37C2" w:rsidP="00CF37C2">
      <w:pPr>
        <w:spacing w:after="24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Ząbkowice Śląskie: Wykonanie dokumentacji projektowej oraz dokumentacji kosztorysowej i przetargowej budowy łącznika kanalizacji deszczowej od kolektora kanalizacji deszczowej mieszczącego się na skrzyżowaniu ul. Kwiatowej i Fiołkowej o planowanym przebiegu ul. Fiołkową do sieci kanalizacji deszczowej Ø 800 biegnącej wzdłuż ul. Ziębickiej w Ząbkowicach Śląskich w ramach zadania pn.: Przebudowa kanalizacji deszczowej na terenie miasta Ząbkowice Śląskie</w:t>
      </w:r>
      <w:r w:rsidRPr="00CF37C2">
        <w:rPr>
          <w:rFonts w:ascii="Times New Roman" w:eastAsia="Times New Roman" w:hAnsi="Times New Roman" w:cs="Times New Roman"/>
          <w:lang w:eastAsia="pl-PL"/>
        </w:rPr>
        <w:br/>
      </w: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Numer ogłoszenia: 132099 - 2014; data zamieszczenia: 18.06.2014</w:t>
      </w:r>
      <w:r w:rsidRPr="00CF37C2">
        <w:rPr>
          <w:rFonts w:ascii="Times New Roman" w:eastAsia="Times New Roman" w:hAnsi="Times New Roman" w:cs="Times New Roman"/>
          <w:lang w:eastAsia="pl-PL"/>
        </w:rPr>
        <w:br/>
        <w:t>OGŁOSZENIE O ZAMÓWIENIU - usługi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CF37C2" w:rsidRPr="00CF37C2" w:rsidRDefault="00CF37C2" w:rsidP="00CF37C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Wykonanie dokumentacji projektowej oraz dokumentacji kosztorysowej i przetargowej budowy łącznika kanalizacji deszczowej od kolektora kanalizacji deszczowej mieszczącego się na skrzyżowaniu ul. Kwiatowej i Fiołkowej o planowanym przebiegu ul. Fiołkową do sieci kanalizacji deszczowej Ø 800 biegnącej wzdłuż ul. Ziębickiej w Ząbkowicach Śląskich w ramach zadania pn.: Przebudowa kanalizacji deszczowej na terenie miasta Ząbkowice Śląskie.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usługi.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Wykonanie dokumentacji projektowej oraz dokumentacji kosztorysowej i przetargowej budowy łącznika kanalizacji deszczowej od kolektora kanalizacji deszczowej mieszczącego się na skrzyżowaniu ul. Kwiatowej i Fiołkowej o planowanym przebiegu ul. Fiołkową do sieci kanalizacji deszczowej Ø 800 biegnącej wzdłuż ul. Ziębickiej w Ząbkowicach Śląskich w ramach zadania pn.: Przebudowa kanalizacji deszczowej na terenie miasta Ząbkowice Śląskie.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71.00.00.00-8.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II.1.7) Czy dopuszcza się złożenie oferty częściowej: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CF37C2" w:rsidRPr="00CF37C2" w:rsidRDefault="00CF37C2" w:rsidP="00CF37C2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Okres w dniach: 40.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Każdy Wykonawca zobowiązany jest zabezpieczyć swą Ofertę wadium w wysokości: 180zł (słownie: sto osiemdziesiąt złotych).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CF37C2" w:rsidRPr="00CF37C2" w:rsidRDefault="00CF37C2" w:rsidP="00CF37C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CF37C2" w:rsidRPr="00CF37C2" w:rsidRDefault="00CF37C2" w:rsidP="00CF37C2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CF37C2" w:rsidRPr="00CF37C2" w:rsidRDefault="00CF37C2" w:rsidP="00CF37C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Zamawiający nie precyzuje w tym zakresie żadnych wymagań. W celu wykazania spełnienia przez Wykonawcę warunku Zamawiający żąda załączenia do oferty oświadczenia Wykonawcy o spełnieniu warunków udziału w postępowaniu, o których mowa w art. 22 ust. 1 pkt 1-4 ustawy Pzp. - załącznik nr 2 do oferty. Ocena spełnienia przez Wykonawców warunków udziału w postępowaniu będzie dokonana na podstawie wymaganego oświadczenia, według formuły: spełnia/nie spełnia.</w:t>
      </w:r>
    </w:p>
    <w:p w:rsidR="00CF37C2" w:rsidRPr="00CF37C2" w:rsidRDefault="00CF37C2" w:rsidP="00CF37C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CF37C2" w:rsidRPr="00CF37C2" w:rsidRDefault="00CF37C2" w:rsidP="00CF37C2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CF37C2" w:rsidRPr="00CF37C2" w:rsidRDefault="00CF37C2" w:rsidP="00CF37C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 xml:space="preserve"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Wykonawca musi wykazać się wiedzą i doświadczeniem, w wykonaniu lub wykonywaniu min. 1 dokumentacji projektowej związanej z budową/ przebudową kanalizacji deszczowej , wraz z załączeniem dowodów czy zostały wykonane lub są wykonywane należycie - wg załącznika nr 3. Ocena spełnienia przez Wykonawców warunków udziału </w:t>
      </w:r>
      <w:r w:rsidRPr="00CF37C2">
        <w:rPr>
          <w:rFonts w:ascii="Times New Roman" w:eastAsia="Times New Roman" w:hAnsi="Times New Roman" w:cs="Times New Roman"/>
          <w:lang w:eastAsia="pl-PL"/>
        </w:rPr>
        <w:lastRenderedPageBreak/>
        <w:t>w postępowaniu będzie dokonana na podstawie wymaganego oświadczenia, według formuły: spełnia/nie spełnia.</w:t>
      </w:r>
    </w:p>
    <w:p w:rsidR="00CF37C2" w:rsidRPr="00CF37C2" w:rsidRDefault="00CF37C2" w:rsidP="00CF37C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III.3.3) Potencjał techniczny</w:t>
      </w:r>
    </w:p>
    <w:p w:rsidR="00CF37C2" w:rsidRPr="00CF37C2" w:rsidRDefault="00CF37C2" w:rsidP="00CF37C2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CF37C2" w:rsidRPr="00CF37C2" w:rsidRDefault="00CF37C2" w:rsidP="00CF37C2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F37C2" w:rsidRPr="00CF37C2" w:rsidRDefault="00CF37C2" w:rsidP="00CF37C2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F37C2" w:rsidRPr="00CF37C2" w:rsidRDefault="00CF37C2" w:rsidP="00CF37C2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CF37C2" w:rsidRPr="00CF37C2" w:rsidRDefault="00CF37C2" w:rsidP="00CF37C2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oświadczenie o braku podstaw do wykluczenia;</w:t>
      </w:r>
    </w:p>
    <w:p w:rsidR="00CF37C2" w:rsidRPr="00CF37C2" w:rsidRDefault="00CF37C2" w:rsidP="00CF37C2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lastRenderedPageBreak/>
        <w:t>III.4.3.1) dokument wystawiony w kraju, w którym ma siedzibę lub miejsce zamieszkania potwierdzający, że:</w:t>
      </w:r>
    </w:p>
    <w:p w:rsidR="00CF37C2" w:rsidRPr="00CF37C2" w:rsidRDefault="00CF37C2" w:rsidP="00CF37C2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F37C2" w:rsidRPr="00CF37C2" w:rsidRDefault="00CF37C2" w:rsidP="00CF37C2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III.4.4) Dokumenty dotyczące przynależności do tej samej grupy kapitałowej</w:t>
      </w:r>
    </w:p>
    <w:p w:rsidR="00CF37C2" w:rsidRPr="00CF37C2" w:rsidRDefault="00CF37C2" w:rsidP="00CF37C2">
      <w:pPr>
        <w:numPr>
          <w:ilvl w:val="0"/>
          <w:numId w:val="6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Inne dokumenty niewymienione w pkt III.4) albo w pkt III.5)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CF37C2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CF37C2">
        <w:rPr>
          <w:rFonts w:ascii="Times New Roman" w:eastAsia="Times New Roman" w:hAnsi="Times New Roman" w:cs="Times New Roman"/>
          <w:lang w:eastAsia="pl-PL"/>
        </w:rPr>
        <w:t> </w:t>
      </w: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  <w:r w:rsidRPr="00CF37C2">
        <w:rPr>
          <w:rFonts w:ascii="Times New Roman" w:eastAsia="Times New Roman" w:hAnsi="Times New Roman" w:cs="Times New Roman"/>
          <w:lang w:eastAsia="pl-PL"/>
        </w:rPr>
        <w:br/>
      </w: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Specyfikację istotnych warunków zamówienia można uzyskać pod adresem: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Urząd Miejski ul. 1 maja 15 57-200 Ząbkowice Śl..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26.06.2014 godzina 13:00, miejsce: Urząd Miejski w Ząbkowicach Śląskich, 57-200 Ząbkowice Śląskie, ul. 1 Maja 15, BOI parter.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CF37C2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CF37C2" w:rsidRPr="00CF37C2" w:rsidRDefault="00CF37C2" w:rsidP="00CF37C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CF37C2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F37C2">
        <w:rPr>
          <w:rFonts w:ascii="Times New Roman" w:eastAsia="Times New Roman" w:hAnsi="Times New Roman" w:cs="Times New Roman"/>
          <w:lang w:eastAsia="pl-PL"/>
        </w:rPr>
        <w:t>nie</w:t>
      </w:r>
    </w:p>
    <w:p w:rsidR="00CF37C2" w:rsidRPr="00CF37C2" w:rsidRDefault="00CF37C2" w:rsidP="00CF37C2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C78"/>
    <w:multiLevelType w:val="multilevel"/>
    <w:tmpl w:val="95D2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A30C4"/>
    <w:multiLevelType w:val="multilevel"/>
    <w:tmpl w:val="0D2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D95A30"/>
    <w:multiLevelType w:val="multilevel"/>
    <w:tmpl w:val="51C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D56E9"/>
    <w:multiLevelType w:val="multilevel"/>
    <w:tmpl w:val="065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F41B13"/>
    <w:multiLevelType w:val="multilevel"/>
    <w:tmpl w:val="C35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8454C"/>
    <w:multiLevelType w:val="multilevel"/>
    <w:tmpl w:val="725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F37C2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13942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CF37C2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F37C2"/>
  </w:style>
  <w:style w:type="character" w:styleId="Hipercze">
    <w:name w:val="Hyperlink"/>
    <w:basedOn w:val="Domylnaczcionkaakapitu"/>
    <w:uiPriority w:val="99"/>
    <w:semiHidden/>
    <w:unhideWhenUsed/>
    <w:rsid w:val="00CF37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37C2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CF37C2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CF37C2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CF37C2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435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2014-06-18T12:03:00Z</dcterms:created>
  <dcterms:modified xsi:type="dcterms:W3CDTF">2014-06-18T12:03:00Z</dcterms:modified>
</cp:coreProperties>
</file>