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2" w:rsidRPr="00001CB7" w:rsidRDefault="00810822" w:rsidP="00810822">
      <w:pPr>
        <w:jc w:val="center"/>
        <w:rPr>
          <w:b/>
        </w:rPr>
      </w:pPr>
      <w:r>
        <w:rPr>
          <w:b/>
        </w:rPr>
        <w:t>OFERTA</w:t>
      </w:r>
    </w:p>
    <w:p w:rsidR="00810822" w:rsidRDefault="00810822" w:rsidP="00810822">
      <w:pPr>
        <w:jc w:val="both"/>
      </w:pPr>
      <w:r>
        <w:t>Nazwa Wykonawcy: __________________________________________________________</w:t>
      </w:r>
      <w:r>
        <w:tab/>
      </w:r>
      <w:r>
        <w:br/>
        <w:t>Adres Wykonawcy: _____________________________________________________________</w:t>
      </w:r>
      <w:r>
        <w:tab/>
      </w:r>
      <w:r>
        <w:br/>
        <w:t>NIP _____________ REGON_______________ Nr rachunku bankowego _________________</w:t>
      </w:r>
    </w:p>
    <w:p w:rsidR="00810822" w:rsidRDefault="00810822" w:rsidP="00810822">
      <w:pPr>
        <w:jc w:val="both"/>
      </w:pPr>
      <w:r>
        <w:t>Oferuję wykonanie przedmiotu zamówienia za:</w:t>
      </w:r>
      <w:r>
        <w:tab/>
      </w:r>
      <w:r>
        <w:br/>
        <w:t>cenę netto: _________________ (słownie złotych: __________________________________)</w:t>
      </w:r>
      <w:r>
        <w:tab/>
      </w:r>
      <w:r>
        <w:br/>
        <w:t>cenę brutto: ________________ (słownie złotych: __________________________________)</w:t>
      </w:r>
    </w:p>
    <w:p w:rsidR="00810822" w:rsidRDefault="00810822" w:rsidP="00810822">
      <w:pPr>
        <w:jc w:val="both"/>
      </w:pPr>
      <w:r>
        <w:t>podatek VAT: _______________ (stawka)/zwolniony*,</w:t>
      </w:r>
    </w:p>
    <w:p w:rsidR="00810822" w:rsidRDefault="00810822" w:rsidP="00810822">
      <w:pPr>
        <w:jc w:val="both"/>
      </w:pPr>
      <w:r>
        <w:t>Deklaruję ponadto:</w:t>
      </w:r>
    </w:p>
    <w:p w:rsidR="00810822" w:rsidRDefault="00810822" w:rsidP="00810822">
      <w:pPr>
        <w:pStyle w:val="Akapitzlist"/>
        <w:numPr>
          <w:ilvl w:val="0"/>
          <w:numId w:val="1"/>
        </w:numPr>
        <w:jc w:val="both"/>
      </w:pPr>
      <w:r>
        <w:t>termin wykonania zamówienia: __________________________________________</w:t>
      </w:r>
      <w:r>
        <w:tab/>
      </w:r>
    </w:p>
    <w:p w:rsidR="00810822" w:rsidRDefault="00810822" w:rsidP="00810822">
      <w:pPr>
        <w:pStyle w:val="Akapitzlist"/>
        <w:numPr>
          <w:ilvl w:val="0"/>
          <w:numId w:val="1"/>
        </w:numPr>
        <w:jc w:val="both"/>
      </w:pPr>
      <w:r>
        <w:t>okres gwarancji: ______________________________________________________</w:t>
      </w:r>
    </w:p>
    <w:p w:rsidR="00810822" w:rsidRDefault="00810822" w:rsidP="00810822">
      <w:pPr>
        <w:pStyle w:val="Akapitzlist"/>
        <w:numPr>
          <w:ilvl w:val="0"/>
          <w:numId w:val="1"/>
        </w:numPr>
        <w:jc w:val="both"/>
      </w:pPr>
      <w:r>
        <w:t>warunki płatności: ____________________________________________________</w:t>
      </w:r>
    </w:p>
    <w:p w:rsidR="00810822" w:rsidRDefault="00810822" w:rsidP="00810822">
      <w:pPr>
        <w:pStyle w:val="Akapitzlist"/>
        <w:numPr>
          <w:ilvl w:val="0"/>
          <w:numId w:val="1"/>
        </w:numPr>
        <w:jc w:val="both"/>
      </w:pPr>
      <w:r>
        <w:t>inne _______________________________________________________________</w:t>
      </w:r>
    </w:p>
    <w:p w:rsidR="00810822" w:rsidRDefault="00810822" w:rsidP="00810822">
      <w:pPr>
        <w:jc w:val="both"/>
      </w:pPr>
      <w:r>
        <w:t>Oświadczam, że:</w:t>
      </w:r>
    </w:p>
    <w:p w:rsidR="00810822" w:rsidRPr="00B972F7" w:rsidRDefault="00810822" w:rsidP="00810822">
      <w:pPr>
        <w:pStyle w:val="Akapitzlist"/>
        <w:numPr>
          <w:ilvl w:val="0"/>
          <w:numId w:val="2"/>
        </w:numPr>
        <w:spacing w:line="240" w:lineRule="auto"/>
        <w:ind w:left="709"/>
        <w:jc w:val="both"/>
      </w:pPr>
      <w:r w:rsidRPr="00B972F7">
        <w:t>po zapoznaniu się z opisem przedmiotu zamówienia nie wnosimy do niego zastrzeżeń,</w:t>
      </w:r>
    </w:p>
    <w:p w:rsidR="00810822" w:rsidRPr="008307B7" w:rsidRDefault="00810822" w:rsidP="0081082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3"/>
          <w:szCs w:val="23"/>
        </w:rPr>
      </w:pPr>
      <w:r w:rsidRPr="00B972F7">
        <w:t>w razie wybrania naszej oferty zobowiązujemy się do realizacji zamówienia na warunkach określonych w miejscu i terminie określonym przez Zamawiającego,</w:t>
      </w:r>
      <w:r>
        <w:tab/>
      </w:r>
    </w:p>
    <w:p w:rsidR="00810822" w:rsidRDefault="00810822" w:rsidP="0081082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3"/>
          <w:szCs w:val="23"/>
        </w:rPr>
      </w:pPr>
      <w:r w:rsidRPr="008307B7">
        <w:rPr>
          <w:sz w:val="23"/>
          <w:szCs w:val="23"/>
        </w:rPr>
        <w:t xml:space="preserve">w ciągu ostatnich 18 miesięcy przed wszczęciem postępowania nie wyrządziłem szkody nie wykonując zamówienia lub wykonując je nienależycie, a szkoda ta nie została dobrowolnie naprawiona do dnia wszczęcia postępowania, chyba że niewykonanie lub nienależyte wykonanie jest następstwem okoliczności, za które wykonawca nie ponosi odpowiedzialności, </w:t>
      </w:r>
    </w:p>
    <w:p w:rsidR="00810822" w:rsidRDefault="00810822" w:rsidP="0081082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3"/>
          <w:szCs w:val="23"/>
        </w:rPr>
      </w:pPr>
      <w:proofErr w:type="spellStart"/>
      <w:r w:rsidRPr="008307B7">
        <w:rPr>
          <w:sz w:val="23"/>
          <w:szCs w:val="23"/>
        </w:rPr>
        <w:t>niezalegam</w:t>
      </w:r>
      <w:proofErr w:type="spellEnd"/>
      <w:r w:rsidRPr="008307B7">
        <w:rPr>
          <w:sz w:val="23"/>
          <w:szCs w:val="23"/>
        </w:rPr>
        <w:t>/my*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organu,</w:t>
      </w:r>
    </w:p>
    <w:p w:rsidR="00810822" w:rsidRDefault="00810822" w:rsidP="0081082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3"/>
          <w:szCs w:val="23"/>
        </w:rPr>
      </w:pPr>
      <w:r w:rsidRPr="008307B7">
        <w:rPr>
          <w:sz w:val="23"/>
          <w:szCs w:val="23"/>
        </w:rPr>
        <w:t xml:space="preserve">nie zostałem prawomocnie skazany za przestępstwo popełnione w związku </w:t>
      </w:r>
      <w:r w:rsidRPr="008307B7">
        <w:rPr>
          <w:sz w:val="23"/>
          <w:szCs w:val="23"/>
        </w:rPr>
        <w:br/>
        <w:t xml:space="preserve">z postępowaniem o udzielenie zamówienia, przestępstwo przeciwko prawom osób wykonujących pracę zarobkową, przestępstwo przekupstwa, przestępstwo przeciwko obrotowi gospodarczemu lub inne przestępstwo popełnione w celu osiągnięcia korzyści majątkowych, a także przestępstwo skarbowe lub przestępstwo udziału </w:t>
      </w:r>
      <w:r w:rsidRPr="008307B7">
        <w:rPr>
          <w:sz w:val="23"/>
          <w:szCs w:val="23"/>
        </w:rPr>
        <w:br/>
        <w:t xml:space="preserve">w zorganizowanej grupie albo związku mających na celu popełnienie przestępstwa lub przestępstwa skarbowego – dotyczy osób fizycznych; </w:t>
      </w:r>
    </w:p>
    <w:p w:rsidR="00810822" w:rsidRPr="008307B7" w:rsidRDefault="00810822" w:rsidP="00810822">
      <w:pPr>
        <w:pStyle w:val="Akapitzlist"/>
        <w:numPr>
          <w:ilvl w:val="0"/>
          <w:numId w:val="2"/>
        </w:numPr>
        <w:spacing w:line="240" w:lineRule="auto"/>
        <w:ind w:left="709"/>
        <w:jc w:val="both"/>
        <w:rPr>
          <w:sz w:val="23"/>
          <w:szCs w:val="23"/>
        </w:rPr>
      </w:pPr>
      <w:r w:rsidRPr="008307B7">
        <w:rPr>
          <w:sz w:val="23"/>
          <w:szCs w:val="23"/>
        </w:rPr>
        <w:t xml:space="preserve">spółki jawne – wspólnicy nie zostali prawomocnie skazani za przestępstwo popełnione </w:t>
      </w:r>
      <w:r>
        <w:rPr>
          <w:sz w:val="23"/>
          <w:szCs w:val="23"/>
        </w:rPr>
        <w:br/>
      </w:r>
      <w:r w:rsidRPr="008307B7">
        <w:rPr>
          <w:sz w:val="23"/>
          <w:szCs w:val="23"/>
        </w:rPr>
        <w:t>w związku z postępowaniem o udzielenie zamówienia, przestępstwo przeciwko prawom osób wykonujących pracę zarobkową, przestępstwo przekupstwa, przestępstwo przeciwko obrotowi gospodarczemu lub inne przestępstwo popełnione w celu osiągnięcia korzyści majątkowych;</w:t>
      </w:r>
      <w:r>
        <w:rPr>
          <w:sz w:val="23"/>
          <w:szCs w:val="23"/>
        </w:rPr>
        <w:t xml:space="preserve"> a także przestępstwo skarbowe </w:t>
      </w:r>
      <w:r w:rsidRPr="008307B7">
        <w:rPr>
          <w:sz w:val="23"/>
          <w:szCs w:val="23"/>
        </w:rPr>
        <w:t xml:space="preserve">lub przestępstwo udziału w zorganizowanej grupie albo związku mających na celu popełnienie przestępstwa lub przestępstwa skarbowego; </w:t>
      </w:r>
    </w:p>
    <w:p w:rsidR="00810822" w:rsidRDefault="00810822" w:rsidP="00810822">
      <w:pPr>
        <w:pStyle w:val="Default"/>
        <w:ind w:left="709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10822" w:rsidRDefault="00810822" w:rsidP="00810822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__________________________________</w:t>
      </w:r>
      <w:r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2E6895">
        <w:rPr>
          <w:rFonts w:asciiTheme="minorHAnsi" w:hAnsiTheme="minorHAnsi"/>
          <w:color w:val="auto"/>
          <w:sz w:val="18"/>
          <w:szCs w:val="18"/>
        </w:rPr>
        <w:t>(data, pieczęć i podpisy osób uprawnionych)</w:t>
      </w:r>
    </w:p>
    <w:p w:rsidR="00321FAD" w:rsidRPr="002E6895" w:rsidRDefault="00321FAD" w:rsidP="00810822">
      <w:pPr>
        <w:pStyle w:val="Default"/>
        <w:jc w:val="center"/>
        <w:rPr>
          <w:rFonts w:asciiTheme="minorHAnsi" w:hAnsiTheme="minorHAnsi"/>
          <w:color w:val="auto"/>
          <w:sz w:val="18"/>
          <w:szCs w:val="18"/>
        </w:rPr>
      </w:pPr>
      <w:bookmarkStart w:id="0" w:name="_GoBack"/>
      <w:bookmarkEnd w:id="0"/>
    </w:p>
    <w:p w:rsidR="00810822" w:rsidRPr="002E6895" w:rsidRDefault="00810822" w:rsidP="00810822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810822" w:rsidRDefault="00810822" w:rsidP="00810822">
      <w:pPr>
        <w:jc w:val="both"/>
      </w:pPr>
      <w:r>
        <w:rPr>
          <w:sz w:val="23"/>
          <w:szCs w:val="23"/>
        </w:rPr>
        <w:lastRenderedPageBreak/>
        <w:t>4. Ofertę wykonawcy wykluczonego uznaje się za odrzuconą.</w:t>
      </w:r>
      <w:r>
        <w:rPr>
          <w:sz w:val="23"/>
          <w:szCs w:val="23"/>
        </w:rPr>
        <w:tab/>
      </w:r>
      <w:r>
        <w:br/>
      </w:r>
      <w:r>
        <w:br/>
        <w:t xml:space="preserve"> 5. Załączniki do oferty:</w:t>
      </w:r>
    </w:p>
    <w:p w:rsidR="00810822" w:rsidRDefault="00810822" w:rsidP="00810822">
      <w:pPr>
        <w:pStyle w:val="Akapitzlist"/>
        <w:numPr>
          <w:ilvl w:val="0"/>
          <w:numId w:val="3"/>
        </w:numPr>
        <w:jc w:val="both"/>
      </w:pPr>
      <w:r>
        <w:t>___________________________________________________________________</w:t>
      </w:r>
    </w:p>
    <w:p w:rsidR="00810822" w:rsidRPr="00765CED" w:rsidRDefault="00810822" w:rsidP="00810822">
      <w:pPr>
        <w:pStyle w:val="Akapitzlist"/>
        <w:numPr>
          <w:ilvl w:val="0"/>
          <w:numId w:val="3"/>
        </w:numPr>
        <w:jc w:val="both"/>
      </w:pPr>
      <w:r>
        <w:t>__________________________________________________________________</w:t>
      </w:r>
    </w:p>
    <w:p w:rsidR="00810822" w:rsidRDefault="00810822" w:rsidP="00810822">
      <w:pPr>
        <w:pStyle w:val="Nagwek2"/>
        <w:jc w:val="both"/>
        <w:rPr>
          <w:rFonts w:asciiTheme="minorHAnsi" w:hAnsiTheme="minorHAnsi"/>
          <w:b w:val="0"/>
          <w:sz w:val="22"/>
          <w:szCs w:val="22"/>
        </w:rPr>
      </w:pPr>
      <w:r w:rsidRPr="00A93F8C">
        <w:rPr>
          <w:rFonts w:asciiTheme="minorHAnsi" w:hAnsiTheme="minorHAnsi"/>
          <w:b w:val="0"/>
          <w:sz w:val="22"/>
          <w:szCs w:val="22"/>
        </w:rPr>
        <w:t>Zamawiający informuje</w:t>
      </w:r>
      <w:r>
        <w:rPr>
          <w:rFonts w:asciiTheme="minorHAnsi" w:hAnsiTheme="minorHAnsi"/>
          <w:b w:val="0"/>
          <w:sz w:val="22"/>
          <w:szCs w:val="22"/>
        </w:rPr>
        <w:t>, że postępowanie o zamówienie p</w:t>
      </w:r>
      <w:r w:rsidRPr="00A93F8C">
        <w:rPr>
          <w:rFonts w:asciiTheme="minorHAnsi" w:hAnsiTheme="minorHAnsi"/>
          <w:b w:val="0"/>
          <w:sz w:val="22"/>
          <w:szCs w:val="22"/>
        </w:rPr>
        <w:t xml:space="preserve">ubliczne prowadzone jest na podstawie regulaminu udzielania zamówień do 14 000 euro Urzędu Miejskiego w Ząbkowicach Śląskich dostępnego w siedzibie Zamawiającego oraz na stronie podmiotowej Biuletynu Informacji Publicznej </w:t>
      </w:r>
      <w:hyperlink r:id="rId6" w:tgtFrame="_blank" w:history="1">
        <w:r w:rsidRPr="00A93F8C">
          <w:rPr>
            <w:rFonts w:asciiTheme="minorHAnsi" w:hAnsiTheme="minorHAnsi"/>
            <w:b w:val="0"/>
            <w:color w:val="0000FF"/>
            <w:sz w:val="22"/>
            <w:szCs w:val="22"/>
            <w:u w:val="single"/>
          </w:rPr>
          <w:t>www.zabkowiceslaskie.pl/BIP</w:t>
        </w:r>
      </w:hyperlink>
    </w:p>
    <w:p w:rsidR="00810822" w:rsidRPr="00A93F8C" w:rsidRDefault="00810822" w:rsidP="00810822">
      <w:pPr>
        <w:pStyle w:val="Nagwek2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Zamawiający dokona wyboru oferty Wykonawcy w oparciu o bilans wszystkich kryteriów oceny ofert. Niniejsze zapytanie ofertowe nie stanowi zobowiązania Urzędu Miejskiego w Ząbkowicach Śląskich/Gminy Ząbkowice Śląskie do zawarcia umowy.</w:t>
      </w:r>
    </w:p>
    <w:p w:rsidR="00810822" w:rsidRPr="00A93F8C" w:rsidRDefault="00810822" w:rsidP="00810822">
      <w:pPr>
        <w:jc w:val="both"/>
      </w:pPr>
    </w:p>
    <w:p w:rsidR="00E331FE" w:rsidRDefault="00E331FE"/>
    <w:sectPr w:rsidR="00E331FE" w:rsidSect="00765CED">
      <w:footerReference w:type="default" r:id="rId7"/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ED" w:rsidRDefault="00321FA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65CED" w:rsidRDefault="00321FAD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DFA"/>
    <w:multiLevelType w:val="hybridMultilevel"/>
    <w:tmpl w:val="634CDD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A44421"/>
    <w:multiLevelType w:val="hybridMultilevel"/>
    <w:tmpl w:val="9C32D646"/>
    <w:lvl w:ilvl="0" w:tplc="04150005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>
    <w:nsid w:val="59D217E5"/>
    <w:multiLevelType w:val="hybridMultilevel"/>
    <w:tmpl w:val="6372A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06"/>
    <w:rsid w:val="00055A06"/>
    <w:rsid w:val="00321FAD"/>
    <w:rsid w:val="00807E4C"/>
    <w:rsid w:val="00810822"/>
    <w:rsid w:val="00E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22"/>
    <w:rPr>
      <w:rFonts w:eastAsiaTheme="minorEastAsia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0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08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108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822"/>
    <w:rPr>
      <w:rFonts w:eastAsiaTheme="minorEastAsia" w:cs="Times New Roman"/>
      <w:lang w:eastAsia="pl-PL"/>
    </w:rPr>
  </w:style>
  <w:style w:type="paragraph" w:customStyle="1" w:styleId="Default">
    <w:name w:val="Default"/>
    <w:rsid w:val="00810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822"/>
    <w:rPr>
      <w:rFonts w:eastAsiaTheme="minorEastAsia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10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108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108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0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822"/>
    <w:rPr>
      <w:rFonts w:eastAsiaTheme="minorEastAsia" w:cs="Times New Roman"/>
      <w:lang w:eastAsia="pl-PL"/>
    </w:rPr>
  </w:style>
  <w:style w:type="paragraph" w:customStyle="1" w:styleId="Default">
    <w:name w:val="Default"/>
    <w:rsid w:val="00810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v.pl/subjects/url/486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Ony_Paw</dc:creator>
  <cp:keywords/>
  <dc:description/>
  <cp:lastModifiedBy>Ony_Paw</cp:lastModifiedBy>
  <cp:revision>3</cp:revision>
  <dcterms:created xsi:type="dcterms:W3CDTF">2014-03-07T12:49:00Z</dcterms:created>
  <dcterms:modified xsi:type="dcterms:W3CDTF">2014-03-07T12:49:00Z</dcterms:modified>
</cp:coreProperties>
</file>