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FF" w:rsidRPr="00EE51FF" w:rsidRDefault="00EE51FF" w:rsidP="00EE51FF">
      <w:pPr>
        <w:spacing w:after="240" w:afterAutospacing="0"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Ząbkowice Śląskie: Zakup dwóch komputerów i części komputerowych dla sołectwa Bobolice w ramach funduszu sołeckiego na 2014 rok</w:t>
      </w: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br/>
        <w:t>Numer ogłoszenia: 375236 - 2014; data zamieszczenia: 14.11.2014</w:t>
      </w: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br/>
        <w:t>OGŁOSZENIE O ZAMÓWIENIU - usługi</w:t>
      </w:r>
    </w:p>
    <w:p w:rsidR="00EE51FF" w:rsidRPr="00EE51FF" w:rsidRDefault="00EE51FF" w:rsidP="00EE51FF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Zamieszczanie ogłoszenia: obowiązkowe.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Ogłoszenie dotyczy: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zamówienia publicznego.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SEKCJA I: ZAMAWIAJĄCY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I. 1) NAZWA I ADRES: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Gmina Ząbkowice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 xml:space="preserve">Śląskie , 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>ul. 1 Maja 15, 57-200 Ząbkowice Śląskie, woj. dolnośląskie, tel. 74 151 881 do 885 wew. 123, faks 74 8155445.</w:t>
      </w:r>
    </w:p>
    <w:p w:rsidR="00EE51FF" w:rsidRPr="00EE51FF" w:rsidRDefault="00EE51FF" w:rsidP="00EE51FF">
      <w:pPr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Adres strony internetowej zamawiającego: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www.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zabkowiceslaskie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>.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pl</w:t>
      </w:r>
      <w:proofErr w:type="spellEnd"/>
      <w:proofErr w:type="gramEnd"/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I. 2) RODZAJ ZAMAWIAJĄCEGO: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Administracja samorządowa.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SEKCJA II: PRZEDMIOT ZAMÓWIENIA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II.1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OKREŚLENIE PRZEDMIOTU ZAMÓWIENIA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II.1.1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Nazwa nadana zamówieniu przez zamawiającego: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Zakup dwóch komputerów i części komputerowych dla sołectwa Bobolice w ramach funduszu sołeckiego na 2014 rok.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II.1.2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Rodzaj zamówienia: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usługi.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II.1.4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Określenie przedmiotu oraz wielkości lub zakresu zamówienia: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30.21.31.00-6 Komputery przenośne 48.00.00.00-8 Pakiety oprogramowania i systemy informatyczne Nazwa nadana zamówieniu: Zakup dwóch komputerów i części komputerowych dla sołectwa Bobolice w ramach funduszu sołeckiego na 2014 rok..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II.1.6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Wspólny Słownik Zamówień (</w:t>
      </w: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CPV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30.21.31.00-6, 48.00.00.00-8.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II.1.7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Czy dopuszcza się złożenie oferty częściowej: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nie.</w:t>
      </w:r>
      <w:proofErr w:type="gramEnd"/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II.1.8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Czy dopuszcza się złożenie oferty wariantowej: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nie.</w:t>
      </w:r>
      <w:proofErr w:type="gramEnd"/>
    </w:p>
    <w:p w:rsidR="00EE51FF" w:rsidRPr="00EE51FF" w:rsidRDefault="00EE51FF" w:rsidP="00EE51FF">
      <w:pPr>
        <w:spacing w:before="0" w:beforeAutospacing="0" w:after="0" w:afterAutospacing="0"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II.2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CZAS TRWANIA ZAMÓWIENIA LUB TERMIN WYKONANIA: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Okres w dniach: 14.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SEKCJA III: INFORMACJE O CHARAKTERZE PRAWNYM, EKONOMICZNYM, FINANSOWYM I TECHNICZNYM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III.1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WADIUM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Informacja na temat wadium: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Zamawiający nie żąda wadium.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III.2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ZALICZKI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lastRenderedPageBreak/>
        <w:t>III.3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WARUNKI UDZIAŁU W POSTĘPOWANIU ORAZ OPIS SPOSOBU DOKONYWANIA OCENY SPEŁNIANIA TYCH WARUNKÓW</w:t>
      </w:r>
    </w:p>
    <w:p w:rsidR="00EE51FF" w:rsidRPr="00EE51FF" w:rsidRDefault="00EE51FF" w:rsidP="00EE51FF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 3.1) Uprawnienia do wykonywania określonej działalności lub czynności, jeżeli przepisy prawa nakładają obowiązek ich posiadania</w:t>
      </w:r>
    </w:p>
    <w:p w:rsidR="00EE51FF" w:rsidRPr="00EE51FF" w:rsidRDefault="00EE51FF" w:rsidP="00EE51FF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EE51FF" w:rsidRPr="00EE51FF" w:rsidRDefault="00EE51FF" w:rsidP="00EE51FF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Zamawiający nie precyzuje warunku.</w:t>
      </w:r>
    </w:p>
    <w:p w:rsidR="00EE51FF" w:rsidRPr="00EE51FF" w:rsidRDefault="00EE51FF" w:rsidP="00EE51FF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III.3.2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Wiedza i doświadczenie</w:t>
      </w:r>
    </w:p>
    <w:p w:rsidR="00EE51FF" w:rsidRPr="00EE51FF" w:rsidRDefault="00EE51FF" w:rsidP="00EE51FF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EE51FF" w:rsidRPr="00EE51FF" w:rsidRDefault="00EE51FF" w:rsidP="00EE51FF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 xml:space="preserve">Zamawiający uzna warunek za spełniony, jeżeli Wykonawca wykaże, iż wykonał w okresie ostatnich trzech lat przed upływem terminu składania ofert, a jeżeli okres prowadzenia działalności jest krótszy - w tym okresie - co najmniej jedną usługę polegające na dostawie komputerów o wartości łącznej nie mniejszej niż 5 000 zł brutto. W przypadku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wykonawców którzy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wykażą usługi w innych walutach niż złoty polski zamawiający przeliczy podane kwoty po średnim kursie NBP z dnia ukazania się ogłoszenia o zamówieniu.</w:t>
      </w:r>
    </w:p>
    <w:p w:rsidR="00EE51FF" w:rsidRPr="00EE51FF" w:rsidRDefault="00EE51FF" w:rsidP="00EE51FF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III.3.3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Potencjał techniczny</w:t>
      </w:r>
    </w:p>
    <w:p w:rsidR="00EE51FF" w:rsidRPr="00EE51FF" w:rsidRDefault="00EE51FF" w:rsidP="00EE51FF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EE51FF" w:rsidRPr="00EE51FF" w:rsidRDefault="00EE51FF" w:rsidP="00EE51FF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Zamawiający nie precyzuje warunku.</w:t>
      </w:r>
    </w:p>
    <w:p w:rsidR="00EE51FF" w:rsidRPr="00EE51FF" w:rsidRDefault="00EE51FF" w:rsidP="00EE51FF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III.3.4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Osoby zdolne do wykonania zamówienia</w:t>
      </w:r>
    </w:p>
    <w:p w:rsidR="00EE51FF" w:rsidRPr="00EE51FF" w:rsidRDefault="00EE51FF" w:rsidP="00EE51FF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EE51FF" w:rsidRPr="00EE51FF" w:rsidRDefault="00EE51FF" w:rsidP="00EE51FF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Zamawiający nie precyzuje warunku.</w:t>
      </w:r>
    </w:p>
    <w:p w:rsidR="00EE51FF" w:rsidRPr="00EE51FF" w:rsidRDefault="00EE51FF" w:rsidP="00EE51FF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III.3.5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Sytuacja ekonomiczna i finansowa</w:t>
      </w:r>
    </w:p>
    <w:p w:rsidR="00EE51FF" w:rsidRPr="00EE51FF" w:rsidRDefault="00EE51FF" w:rsidP="00EE51FF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EE51FF" w:rsidRPr="00EE51FF" w:rsidRDefault="00EE51FF" w:rsidP="00EE51FF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Zamawiający nie precyzuje warunku.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III.4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III.4.1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EE51FF" w:rsidRPr="00EE51FF" w:rsidRDefault="00EE51FF" w:rsidP="00EE51FF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</w:t>
      </w:r>
      <w:r w:rsidRPr="00EE51FF">
        <w:rPr>
          <w:rFonts w:eastAsia="Times New Roman" w:cs="Times New Roman"/>
          <w:sz w:val="22"/>
          <w:szCs w:val="22"/>
          <w:lang w:eastAsia="pl-PL"/>
        </w:rPr>
        <w:lastRenderedPageBreak/>
        <w:t xml:space="preserve">na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rzecz których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dostawy lub usługi zostały wykonane, oraz załączeniem dowodów, czy zostały wykonane lub są wykonywane należycie;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III.4.2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W zakresie potwierdzenia niepodlegania wykluczeniu na podstawie art. 24 ust. 1 ustawy, należy przedłożyć:</w:t>
      </w:r>
    </w:p>
    <w:p w:rsidR="00EE51FF" w:rsidRPr="00EE51FF" w:rsidRDefault="00EE51FF" w:rsidP="00EE51FF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oświadczenie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o braku podstaw do wykluczenia;</w:t>
      </w:r>
    </w:p>
    <w:p w:rsidR="00EE51FF" w:rsidRPr="00EE51FF" w:rsidRDefault="00EE51FF" w:rsidP="00EE51FF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aktualny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E51FF" w:rsidRPr="00EE51FF" w:rsidRDefault="00EE51FF" w:rsidP="00EE51FF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aktualne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E51FF" w:rsidRPr="00EE51FF" w:rsidRDefault="00EE51FF" w:rsidP="00EE51FF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aktualne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III.4.3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>) Dokumenty podmiotów zagranicznych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Jeżeli wykonawca ma siedzibę lub miejsce zamieszkania poza terytorium Rzeczypospolitej Polskiej, przedkłada: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III.4.3.1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)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dokument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wystawiony w kraju, w którym ma siedzibę lub miejsce zamieszkania potwierdzający, że:</w:t>
      </w:r>
    </w:p>
    <w:p w:rsidR="00EE51FF" w:rsidRPr="00EE51FF" w:rsidRDefault="00EE51FF" w:rsidP="00EE51FF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nie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E51FF" w:rsidRPr="00EE51FF" w:rsidRDefault="00EE51FF" w:rsidP="00EE51FF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 xml:space="preserve">nie zalega z uiszczaniem podatków, opłat, składek na ubezpieczenie społeczne i zdrowotne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albo że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lastRenderedPageBreak/>
        <w:t>III.4.4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>) Dokumenty dotyczące przynależności do tej samej grupy kapitałowej</w:t>
      </w:r>
    </w:p>
    <w:p w:rsidR="00EE51FF" w:rsidRPr="00EE51FF" w:rsidRDefault="00EE51FF" w:rsidP="00EE51FF">
      <w:pPr>
        <w:numPr>
          <w:ilvl w:val="0"/>
          <w:numId w:val="6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lista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III.6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INNE DOKUMENTY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 xml:space="preserve">Inne dokumenty niewymienione w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III.4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)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albo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w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III.5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>)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1) Pełnomocnictwo w oryginale bądź kopii potwierdzonej notarialnie do reprezentowania, o ile ofertę składa pełnomocnik,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E51FF">
        <w:rPr>
          <w:rFonts w:eastAsia="Times New Roman" w:cs="Times New Roman"/>
          <w:sz w:val="22"/>
          <w:szCs w:val="22"/>
          <w:lang w:eastAsia="pl-PL"/>
        </w:rPr>
        <w:t>SEKCJA IV: PROCEDURA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IV.1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TRYB UDZIELENIA ZAMÓWIENIA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IV.1.1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Tryb udzielenia zamówienia: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przetarg nieograniczony.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IV.2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KRYTERIA OCENY OFERT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IV.2.1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) Kryteria oceny ofert: </w:t>
      </w:r>
      <w:r w:rsidRPr="00EE51FF">
        <w:rPr>
          <w:rFonts w:eastAsia="Times New Roman" w:cs="Times New Roman"/>
          <w:sz w:val="22"/>
          <w:szCs w:val="22"/>
          <w:lang w:eastAsia="pl-PL"/>
        </w:rPr>
        <w:t>najniższa cena.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IV.4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INFORMACJE ADMINISTRACYJNE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IV.4.1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</w:t>
      </w:r>
      <w:r w:rsidRPr="00EE51FF">
        <w:rPr>
          <w:rFonts w:eastAsia="Times New Roman" w:cs="Times New Roman"/>
          <w:sz w:val="22"/>
          <w:szCs w:val="22"/>
          <w:lang w:eastAsia="pl-PL"/>
        </w:rPr>
        <w:t> </w:t>
      </w: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Adres strony internetowej, na której jest dostępna specyfikacja istotnych warunków zamówienia: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www.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zabkowiceslaskie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>.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pl</w:t>
      </w:r>
      <w:proofErr w:type="spellEnd"/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br/>
      </w:r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Specyfikację istotnych warunków zamówienia można uzyskać pod adresem: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Urząd Miejski w Ząbkowicach Śląskich ul. 1 Maja 15 57-200 Ząbkowice Śląskie.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IV.4.4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Termin składania wniosków o dopuszczenie do udziału w postępowaniu lub ofert: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24.11.2014 godzina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 xml:space="preserve"> 10:00, miejsce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>: Urzędzie Miejskim w Ząbkowicach Śląskich przy ul. 1 Maja 15; 57-200 Ząbkowice Śląskie w BOI (parter budynku).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IV.4.5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Termin związania ofertą: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okres w dniach: 30 (od ostatecznego terminu składania ofert).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IV.4.16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) Informacje dodatkowe, w tym dotyczące finansowania projektu/programu ze środków Unii Europejskiej:</w:t>
      </w:r>
      <w:r w:rsidRPr="00EE51FF">
        <w:rPr>
          <w:rFonts w:eastAsia="Times New Roman" w:cs="Times New Roman"/>
          <w:sz w:val="22"/>
          <w:szCs w:val="22"/>
          <w:lang w:eastAsia="pl-PL"/>
        </w:rPr>
        <w:t xml:space="preserve"> 1. ZAMAWIAJĄCY NIE PRZEWIDUJE ZAWARCIA UMOWY RAMOWEJ 2. ZAMAWIAJĄCY PRZEWIDUJE UDZIELENIE ZAMÓWIEŃ UZUPEŁNIAJĄCYCH Zamówienia uzupełniające zostaną udzielone na podstawie odrębnej umowy w trybie zamówienia z wolnej ręki na podstawie art. 67 ust 1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6 ustawy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.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zamówienia</w:t>
      </w:r>
      <w:proofErr w:type="gram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uzupełniające mogą zostać udzielone w okresie 3 lat od udzielenia zamówienia podstawowego, dotychczasowemu wykonawcy usług, stanowiących nie więcej niż 50% wartości zamówienia podstawowego i polegających na powtórzeniu tego samego rodzaju zamówień zgodnych z przedmiotem zamówienia podstawowego. 3. ZAMAWIAJĄCY NIE DOPUSZCZA SKŁADANIA OFERT WARIANTOWYCH 4. ZAMAWIAJĄCY NIE DOPUSZCZA SKŁADANIA OFERT CZĘŚCIOWYCH 5. ROZLICZENIA BĘDĄ PROWADZONE W WALUCIE </w:t>
      </w:r>
      <w:proofErr w:type="spellStart"/>
      <w:r w:rsidRPr="00EE51FF">
        <w:rPr>
          <w:rFonts w:eastAsia="Times New Roman" w:cs="Times New Roman"/>
          <w:sz w:val="22"/>
          <w:szCs w:val="22"/>
          <w:lang w:eastAsia="pl-PL"/>
        </w:rPr>
        <w:t>PLN</w:t>
      </w:r>
      <w:proofErr w:type="spellEnd"/>
      <w:r w:rsidRPr="00EE51FF">
        <w:rPr>
          <w:rFonts w:eastAsia="Times New Roman" w:cs="Times New Roman"/>
          <w:sz w:val="22"/>
          <w:szCs w:val="22"/>
          <w:lang w:eastAsia="pl-PL"/>
        </w:rPr>
        <w:t xml:space="preserve"> 6. ZAMAWIAJĄCY NIE PRZEWIDUJE AUKCJI ELEKTRONICZNEJ 7. ZAMAWIAJĄCY NIE PRZEWIDUJE WYMAGAŃ, O KTÓRYCH MOWA W ART. 29 UST. 4 USTAWY PRAWO ZAMÓWIEŃ PUBLICZNYCH.</w:t>
      </w:r>
    </w:p>
    <w:p w:rsidR="00EE51FF" w:rsidRPr="00EE51FF" w:rsidRDefault="00EE51FF" w:rsidP="00EE51F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lastRenderedPageBreak/>
        <w:t>IV.4.17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>pomocy</w:t>
      </w:r>
      <w:proofErr w:type="spellEnd"/>
      <w:r w:rsidRPr="00EE51F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EE51FF">
        <w:rPr>
          <w:rFonts w:eastAsia="Times New Roman" w:cs="Times New Roman"/>
          <w:sz w:val="22"/>
          <w:szCs w:val="22"/>
          <w:lang w:eastAsia="pl-PL"/>
        </w:rPr>
        <w:t>nie</w:t>
      </w:r>
    </w:p>
    <w:p w:rsidR="004667FA" w:rsidRPr="00EE51FF" w:rsidRDefault="004667FA">
      <w:pPr>
        <w:rPr>
          <w:sz w:val="22"/>
          <w:szCs w:val="22"/>
        </w:rPr>
      </w:pPr>
      <w:proofErr w:type="gramEnd"/>
    </w:p>
    <w:sectPr w:rsidR="004667FA" w:rsidRPr="00EE51FF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22E"/>
    <w:multiLevelType w:val="multilevel"/>
    <w:tmpl w:val="2CF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715D2"/>
    <w:multiLevelType w:val="multilevel"/>
    <w:tmpl w:val="B9E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54"/>
    <w:multiLevelType w:val="multilevel"/>
    <w:tmpl w:val="1596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8A1BE1"/>
    <w:multiLevelType w:val="multilevel"/>
    <w:tmpl w:val="736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660135"/>
    <w:multiLevelType w:val="multilevel"/>
    <w:tmpl w:val="FF1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B756C"/>
    <w:multiLevelType w:val="multilevel"/>
    <w:tmpl w:val="E13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51FF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BF6622"/>
    <w:rsid w:val="00C236BD"/>
    <w:rsid w:val="00E17799"/>
    <w:rsid w:val="00EE51FF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1FF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EE51FF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EE51FF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EE51FF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2014-11-14T11:21:00Z</dcterms:created>
  <dcterms:modified xsi:type="dcterms:W3CDTF">2014-11-14T11:21:00Z</dcterms:modified>
</cp:coreProperties>
</file>