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F7C" w:rsidRDefault="001A4F7C" w:rsidP="001A4F7C">
      <w:pPr>
        <w:pStyle w:val="Tekstpodstawowy"/>
        <w:tabs>
          <w:tab w:val="right" w:pos="9383"/>
        </w:tabs>
        <w:spacing w:before="120" w:after="60"/>
        <w:ind w:left="-284" w:right="-289"/>
        <w:rPr>
          <w:rFonts w:asciiTheme="minorHAnsi" w:hAnsiTheme="minorHAnsi"/>
          <w:color w:val="4A442A" w:themeColor="background2" w:themeShade="40"/>
          <w:sz w:val="18"/>
          <w:szCs w:val="18"/>
        </w:rPr>
      </w:pPr>
      <w:r w:rsidRPr="001A4F7C">
        <w:rPr>
          <w:rFonts w:asciiTheme="minorHAnsi" w:hAnsiTheme="minorHAnsi"/>
          <w:noProof/>
          <w:color w:val="4A442A" w:themeColor="background2" w:themeShade="40"/>
          <w:sz w:val="18"/>
          <w:szCs w:val="18"/>
          <w:lang w:eastAsia="pl-PL"/>
        </w:rPr>
        <w:drawing>
          <wp:anchor distT="0" distB="0" distL="114300" distR="114300" simplePos="0" relativeHeight="251697152" behindDoc="1" locked="0" layoutInCell="1" allowOverlap="1">
            <wp:simplePos x="0" y="0"/>
            <wp:positionH relativeFrom="column">
              <wp:posOffset>2497076</wp:posOffset>
            </wp:positionH>
            <wp:positionV relativeFrom="paragraph">
              <wp:posOffset>82048</wp:posOffset>
            </wp:positionV>
            <wp:extent cx="3555867" cy="655092"/>
            <wp:effectExtent l="19050" t="0" r="6483" b="0"/>
            <wp:wrapNone/>
            <wp:docPr id="5" name="Obraz 1" descr="D:\Grafiki\loga\da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i\loga\daes_logo.jpg"/>
                    <pic:cNvPicPr>
                      <a:picLocks noChangeAspect="1" noChangeArrowheads="1"/>
                    </pic:cNvPicPr>
                  </pic:nvPicPr>
                  <pic:blipFill>
                    <a:blip r:embed="rId8" cstate="print"/>
                    <a:srcRect/>
                    <a:stretch>
                      <a:fillRect/>
                    </a:stretch>
                  </pic:blipFill>
                  <pic:spPr bwMode="auto">
                    <a:xfrm>
                      <a:off x="0" y="0"/>
                      <a:ext cx="3555867" cy="655092"/>
                    </a:xfrm>
                    <a:prstGeom prst="rect">
                      <a:avLst/>
                    </a:prstGeom>
                    <a:noFill/>
                    <a:ln w="9525">
                      <a:noFill/>
                      <a:miter lim="800000"/>
                      <a:headEnd/>
                      <a:tailEnd/>
                    </a:ln>
                  </pic:spPr>
                </pic:pic>
              </a:graphicData>
            </a:graphic>
          </wp:anchor>
        </w:drawing>
      </w:r>
      <w:r w:rsidRPr="001A4F7C">
        <w:rPr>
          <w:rFonts w:asciiTheme="minorHAnsi" w:hAnsiTheme="minorHAnsi"/>
          <w:color w:val="4A442A" w:themeColor="background2" w:themeShade="40"/>
          <w:sz w:val="18"/>
          <w:szCs w:val="18"/>
        </w:rPr>
        <w:t>Dolnośląska Agencja Energii i Środowiska s.c.</w:t>
      </w:r>
      <w:r w:rsidRPr="001A4F7C">
        <w:rPr>
          <w:rFonts w:asciiTheme="minorHAnsi" w:hAnsiTheme="minorHAnsi"/>
          <w:color w:val="4A442A" w:themeColor="background2" w:themeShade="40"/>
          <w:sz w:val="18"/>
          <w:szCs w:val="18"/>
        </w:rPr>
        <w:br/>
        <w:t xml:space="preserve">Agnieszka Cena-Soroko, Jerzy Żurawski </w:t>
      </w:r>
    </w:p>
    <w:p w:rsidR="001A4F7C" w:rsidRPr="001A4F7C" w:rsidRDefault="001A4F7C" w:rsidP="001A4F7C">
      <w:pPr>
        <w:pStyle w:val="Tekstpodstawowy"/>
        <w:tabs>
          <w:tab w:val="right" w:pos="9383"/>
        </w:tabs>
        <w:spacing w:before="120" w:after="60"/>
        <w:ind w:left="-284" w:right="-289"/>
        <w:rPr>
          <w:rStyle w:val="FontStyle84"/>
          <w:rFonts w:asciiTheme="minorHAnsi" w:hAnsiTheme="minorHAnsi"/>
          <w:i w:val="0"/>
          <w:iCs w:val="0"/>
          <w:color w:val="4A442A" w:themeColor="background2" w:themeShade="40"/>
        </w:rPr>
      </w:pPr>
      <w:r w:rsidRPr="001A4F7C">
        <w:rPr>
          <w:rFonts w:asciiTheme="minorHAnsi" w:hAnsiTheme="minorHAnsi"/>
          <w:color w:val="4A442A" w:themeColor="background2" w:themeShade="40"/>
          <w:sz w:val="18"/>
          <w:szCs w:val="18"/>
        </w:rPr>
        <w:t>NIP: 898-18-28-138 Regon: 932015342</w:t>
      </w:r>
      <w:r w:rsidRPr="001A4F7C">
        <w:rPr>
          <w:rFonts w:asciiTheme="minorHAnsi" w:hAnsiTheme="minorHAnsi"/>
          <w:color w:val="4A442A" w:themeColor="background2" w:themeShade="40"/>
          <w:sz w:val="18"/>
          <w:szCs w:val="18"/>
        </w:rPr>
        <w:br/>
        <w:t xml:space="preserve">51-180 Wrocław, ul. </w:t>
      </w:r>
      <w:r w:rsidRPr="001A4F7C">
        <w:rPr>
          <w:rFonts w:asciiTheme="minorHAnsi" w:hAnsiTheme="minorHAnsi"/>
          <w:color w:val="4A442A" w:themeColor="background2" w:themeShade="40"/>
          <w:sz w:val="18"/>
          <w:szCs w:val="18"/>
          <w:lang w:val="fr-FR"/>
        </w:rPr>
        <w:t>Pełczyńska 11</w:t>
      </w:r>
      <w:r w:rsidRPr="001A4F7C">
        <w:rPr>
          <w:rFonts w:asciiTheme="minorHAnsi" w:hAnsiTheme="minorHAnsi"/>
          <w:color w:val="4A442A" w:themeColor="background2" w:themeShade="40"/>
          <w:sz w:val="18"/>
          <w:szCs w:val="18"/>
          <w:lang w:val="fr-FR"/>
        </w:rPr>
        <w:br/>
        <w:t>tel./fax : 71 326 13 43</w:t>
      </w:r>
      <w:r w:rsidRPr="001A4F7C">
        <w:rPr>
          <w:rFonts w:asciiTheme="minorHAnsi" w:hAnsiTheme="minorHAnsi"/>
          <w:color w:val="4A442A" w:themeColor="background2" w:themeShade="40"/>
          <w:sz w:val="18"/>
          <w:szCs w:val="18"/>
          <w:lang w:val="fr-FR"/>
        </w:rPr>
        <w:br/>
        <w:t xml:space="preserve">e-mail: </w:t>
      </w:r>
      <w:hyperlink r:id="rId9" w:history="1">
        <w:r w:rsidRPr="001A4F7C">
          <w:rPr>
            <w:rStyle w:val="Hipercze"/>
            <w:rFonts w:asciiTheme="minorHAnsi" w:hAnsiTheme="minorHAnsi"/>
            <w:color w:val="4A442A" w:themeColor="background2" w:themeShade="40"/>
            <w:sz w:val="18"/>
            <w:szCs w:val="18"/>
            <w:lang w:val="fr-FR"/>
          </w:rPr>
          <w:t>cieplej@cieplej.pl</w:t>
        </w:r>
      </w:hyperlink>
      <w:r w:rsidRPr="001A4F7C">
        <w:rPr>
          <w:rFonts w:asciiTheme="minorHAnsi" w:hAnsiTheme="minorHAnsi"/>
          <w:color w:val="4A442A" w:themeColor="background2" w:themeShade="40"/>
          <w:sz w:val="18"/>
          <w:szCs w:val="18"/>
          <w:lang w:val="fr-FR"/>
        </w:rPr>
        <w:br/>
        <w:t>www.daes.pl, www.cieplej.pl</w:t>
      </w:r>
      <w:r w:rsidRPr="00BA772D">
        <w:rPr>
          <w:rFonts w:ascii="Adobe Garamond Pro" w:hAnsi="Adobe Garamond Pro"/>
          <w:color w:val="4A442A" w:themeColor="background2" w:themeShade="40"/>
          <w:sz w:val="18"/>
          <w:szCs w:val="18"/>
          <w:lang w:val="fr-FR"/>
        </w:rPr>
        <w:tab/>
      </w:r>
    </w:p>
    <w:p w:rsidR="00925809" w:rsidRPr="00D71997" w:rsidRDefault="00925809" w:rsidP="003336B0">
      <w:pPr>
        <w:spacing w:after="0" w:line="240" w:lineRule="auto"/>
        <w:jc w:val="both"/>
        <w:rPr>
          <w:sz w:val="24"/>
          <w:szCs w:val="24"/>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B83FC1" w:rsidRDefault="00B83FC1" w:rsidP="003336B0">
      <w:pPr>
        <w:spacing w:after="0" w:line="240" w:lineRule="auto"/>
        <w:jc w:val="both"/>
        <w:outlineLvl w:val="0"/>
        <w:rPr>
          <w:b/>
          <w:sz w:val="36"/>
          <w:szCs w:val="36"/>
        </w:rPr>
      </w:pPr>
    </w:p>
    <w:p w:rsidR="00925809" w:rsidRPr="00B83FC1" w:rsidRDefault="00925809" w:rsidP="00B83FC1">
      <w:pPr>
        <w:spacing w:after="0" w:line="240" w:lineRule="auto"/>
        <w:jc w:val="center"/>
        <w:outlineLvl w:val="0"/>
        <w:rPr>
          <w:b/>
          <w:caps/>
          <w:sz w:val="36"/>
          <w:szCs w:val="36"/>
        </w:rPr>
      </w:pPr>
      <w:r w:rsidRPr="00B83FC1">
        <w:rPr>
          <w:b/>
          <w:caps/>
          <w:sz w:val="36"/>
          <w:szCs w:val="36"/>
        </w:rPr>
        <w:t>Program Funkcjonalno Użytkowy</w:t>
      </w:r>
      <w:r w:rsidR="006300DA" w:rsidRPr="00B83FC1">
        <w:rPr>
          <w:b/>
          <w:caps/>
          <w:sz w:val="36"/>
          <w:szCs w:val="36"/>
        </w:rPr>
        <w:t xml:space="preserve"> umożliwiający przygotowanie </w:t>
      </w:r>
      <w:r w:rsidR="00F6204E" w:rsidRPr="00B83FC1">
        <w:rPr>
          <w:b/>
          <w:caps/>
          <w:sz w:val="36"/>
          <w:szCs w:val="36"/>
        </w:rPr>
        <w:t xml:space="preserve">dokumentacji  </w:t>
      </w:r>
      <w:r w:rsidR="006300DA" w:rsidRPr="00B83FC1">
        <w:rPr>
          <w:b/>
          <w:caps/>
          <w:sz w:val="36"/>
          <w:szCs w:val="36"/>
        </w:rPr>
        <w:t>SIWZ</w:t>
      </w:r>
    </w:p>
    <w:p w:rsidR="006300DA" w:rsidRPr="00B83FC1" w:rsidRDefault="006300DA" w:rsidP="00B83FC1">
      <w:pPr>
        <w:spacing w:after="0" w:line="240" w:lineRule="auto"/>
        <w:jc w:val="center"/>
        <w:rPr>
          <w:b/>
          <w:caps/>
          <w:sz w:val="36"/>
          <w:szCs w:val="36"/>
        </w:rPr>
      </w:pPr>
      <w:r w:rsidRPr="00B83FC1">
        <w:rPr>
          <w:b/>
          <w:caps/>
          <w:sz w:val="36"/>
          <w:szCs w:val="36"/>
        </w:rPr>
        <w:t>Na dostawę i montaż oświetlenia ulicznego zasilanego z modułów słonecznych wykorzystujących energię słoneczną jako źródło zasilania oraz źródła światła wykonane w technologii LED</w:t>
      </w:r>
      <w:r w:rsidR="00DD5389" w:rsidRPr="00B83FC1">
        <w:rPr>
          <w:b/>
          <w:caps/>
          <w:sz w:val="36"/>
          <w:szCs w:val="36"/>
        </w:rPr>
        <w:t>”</w:t>
      </w:r>
    </w:p>
    <w:p w:rsidR="00F6204E" w:rsidRPr="00D71997" w:rsidRDefault="00F6204E" w:rsidP="003336B0">
      <w:pPr>
        <w:spacing w:after="0" w:line="240" w:lineRule="auto"/>
        <w:jc w:val="both"/>
        <w:rPr>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3336B0">
      <w:pPr>
        <w:spacing w:after="0" w:line="240" w:lineRule="auto"/>
        <w:jc w:val="both"/>
        <w:outlineLvl w:val="0"/>
        <w:rPr>
          <w:b/>
          <w:sz w:val="24"/>
          <w:szCs w:val="24"/>
        </w:rPr>
      </w:pPr>
    </w:p>
    <w:p w:rsidR="00B83FC1" w:rsidRDefault="00B83FC1" w:rsidP="00B83FC1">
      <w:pPr>
        <w:spacing w:after="0" w:line="240" w:lineRule="auto"/>
        <w:jc w:val="center"/>
        <w:outlineLvl w:val="0"/>
        <w:rPr>
          <w:b/>
          <w:sz w:val="24"/>
          <w:szCs w:val="24"/>
        </w:rPr>
      </w:pPr>
      <w:r>
        <w:rPr>
          <w:b/>
          <w:sz w:val="24"/>
          <w:szCs w:val="24"/>
        </w:rPr>
        <w:t>Wrocław 2011</w:t>
      </w:r>
    </w:p>
    <w:p w:rsidR="00F6204E" w:rsidRPr="00D71997" w:rsidRDefault="00F6204E" w:rsidP="003336B0">
      <w:pPr>
        <w:spacing w:after="0" w:line="240" w:lineRule="auto"/>
        <w:jc w:val="both"/>
        <w:outlineLvl w:val="0"/>
        <w:rPr>
          <w:b/>
          <w:sz w:val="24"/>
          <w:szCs w:val="24"/>
        </w:rPr>
      </w:pPr>
      <w:r w:rsidRPr="00D71997">
        <w:rPr>
          <w:b/>
          <w:sz w:val="24"/>
          <w:szCs w:val="24"/>
        </w:rPr>
        <w:lastRenderedPageBreak/>
        <w:t>Miejsce wykonania inwestycji</w:t>
      </w:r>
    </w:p>
    <w:p w:rsidR="00F6204E" w:rsidRPr="00D71997" w:rsidRDefault="00F6204E" w:rsidP="003336B0">
      <w:pPr>
        <w:spacing w:after="0" w:line="240" w:lineRule="auto"/>
        <w:jc w:val="both"/>
        <w:rPr>
          <w:rFonts w:eastAsia="Times New Roman" w:cs="Times New Roman"/>
          <w:sz w:val="24"/>
          <w:szCs w:val="24"/>
          <w:lang w:eastAsia="pl-PL"/>
        </w:rPr>
      </w:pPr>
      <w:r w:rsidRPr="00D71997">
        <w:rPr>
          <w:rFonts w:eastAsia="Times New Roman" w:cs="Times New Roman"/>
          <w:sz w:val="24"/>
          <w:szCs w:val="24"/>
          <w:lang w:eastAsia="pl-PL"/>
        </w:rPr>
        <w:t xml:space="preserve">57-200 Ząbkowice Śląskie </w:t>
      </w:r>
      <w:r w:rsidRPr="00D71997">
        <w:rPr>
          <w:rFonts w:eastAsia="Times New Roman" w:cs="Times New Roman"/>
          <w:sz w:val="24"/>
          <w:szCs w:val="24"/>
          <w:lang w:eastAsia="pl-PL"/>
        </w:rPr>
        <w:tab/>
      </w:r>
    </w:p>
    <w:p w:rsidR="00F6204E" w:rsidRPr="00D71997" w:rsidRDefault="00F6204E" w:rsidP="003336B0">
      <w:pPr>
        <w:spacing w:after="0" w:line="240" w:lineRule="auto"/>
        <w:jc w:val="both"/>
        <w:rPr>
          <w:sz w:val="24"/>
          <w:szCs w:val="24"/>
        </w:rPr>
      </w:pPr>
    </w:p>
    <w:p w:rsidR="00925809" w:rsidRPr="00D71997" w:rsidRDefault="00925809" w:rsidP="003336B0">
      <w:pPr>
        <w:spacing w:after="0" w:line="240" w:lineRule="auto"/>
        <w:jc w:val="both"/>
        <w:outlineLvl w:val="0"/>
        <w:rPr>
          <w:b/>
          <w:sz w:val="24"/>
          <w:szCs w:val="24"/>
        </w:rPr>
      </w:pPr>
      <w:r w:rsidRPr="00D71997">
        <w:rPr>
          <w:b/>
          <w:sz w:val="24"/>
          <w:szCs w:val="24"/>
        </w:rPr>
        <w:t xml:space="preserve">Ulice: </w:t>
      </w:r>
    </w:p>
    <w:p w:rsidR="00F6204E" w:rsidRPr="00D71997" w:rsidRDefault="00F6204E" w:rsidP="003336B0">
      <w:pPr>
        <w:spacing w:after="0" w:line="240" w:lineRule="auto"/>
        <w:jc w:val="both"/>
        <w:rPr>
          <w:sz w:val="24"/>
          <w:szCs w:val="24"/>
        </w:rPr>
      </w:pPr>
    </w:p>
    <w:p w:rsidR="00F6204E" w:rsidRPr="00D71997" w:rsidRDefault="00925809" w:rsidP="003336B0">
      <w:pPr>
        <w:spacing w:after="0" w:line="240" w:lineRule="auto"/>
        <w:jc w:val="both"/>
        <w:rPr>
          <w:sz w:val="24"/>
          <w:szCs w:val="24"/>
        </w:rPr>
      </w:pPr>
      <w:r w:rsidRPr="00D71997">
        <w:rPr>
          <w:sz w:val="24"/>
          <w:szCs w:val="24"/>
        </w:rPr>
        <w:t>- Makowa</w:t>
      </w:r>
      <w:r w:rsidR="00F6204E" w:rsidRPr="00D71997">
        <w:rPr>
          <w:sz w:val="24"/>
          <w:szCs w:val="24"/>
        </w:rPr>
        <w:t xml:space="preserve"> </w:t>
      </w:r>
      <w:r w:rsidR="00F6204E" w:rsidRPr="00D71997">
        <w:rPr>
          <w:sz w:val="24"/>
          <w:szCs w:val="24"/>
        </w:rPr>
        <w:tab/>
      </w:r>
    </w:p>
    <w:p w:rsidR="00F6204E" w:rsidRPr="00D71997" w:rsidRDefault="00F6204E" w:rsidP="003336B0">
      <w:pPr>
        <w:spacing w:after="0" w:line="240" w:lineRule="auto"/>
        <w:jc w:val="both"/>
        <w:rPr>
          <w:sz w:val="24"/>
          <w:szCs w:val="24"/>
        </w:rPr>
      </w:pPr>
      <w:r w:rsidRPr="00D71997">
        <w:rPr>
          <w:sz w:val="24"/>
          <w:szCs w:val="24"/>
        </w:rPr>
        <w:t>[odcinek drogi przylegający do zabudowań mieszkalnych pozbawiony oświetlenia]</w:t>
      </w:r>
    </w:p>
    <w:p w:rsidR="00925809" w:rsidRPr="00D71997" w:rsidRDefault="00F6204E" w:rsidP="003336B0">
      <w:pPr>
        <w:spacing w:after="0" w:line="240" w:lineRule="auto"/>
        <w:jc w:val="both"/>
        <w:rPr>
          <w:sz w:val="24"/>
          <w:szCs w:val="24"/>
        </w:rPr>
      </w:pPr>
      <w:r w:rsidRPr="00D71997">
        <w:rPr>
          <w:sz w:val="24"/>
          <w:szCs w:val="24"/>
        </w:rPr>
        <w:t xml:space="preserve"> </w:t>
      </w:r>
    </w:p>
    <w:p w:rsidR="00925809" w:rsidRPr="00D71997" w:rsidRDefault="00925809" w:rsidP="003336B0">
      <w:pPr>
        <w:spacing w:after="0" w:line="240" w:lineRule="auto"/>
        <w:jc w:val="both"/>
        <w:rPr>
          <w:sz w:val="24"/>
          <w:szCs w:val="24"/>
        </w:rPr>
      </w:pPr>
      <w:r w:rsidRPr="00D71997">
        <w:rPr>
          <w:sz w:val="24"/>
          <w:szCs w:val="24"/>
        </w:rPr>
        <w:t>- Melioracyjna</w:t>
      </w:r>
      <w:r w:rsidR="00F6204E" w:rsidRPr="00D71997">
        <w:rPr>
          <w:sz w:val="24"/>
          <w:szCs w:val="24"/>
        </w:rPr>
        <w:t xml:space="preserve"> </w:t>
      </w:r>
    </w:p>
    <w:p w:rsidR="00F6204E" w:rsidRPr="00D71997" w:rsidRDefault="00F6204E" w:rsidP="003336B0">
      <w:pPr>
        <w:spacing w:after="0" w:line="240" w:lineRule="auto"/>
        <w:jc w:val="both"/>
        <w:rPr>
          <w:sz w:val="24"/>
          <w:szCs w:val="24"/>
        </w:rPr>
      </w:pPr>
      <w:r w:rsidRPr="00D71997">
        <w:rPr>
          <w:sz w:val="24"/>
          <w:szCs w:val="24"/>
        </w:rPr>
        <w:t>[odcinek drogi wraz z chodnikiem na długości niespełniającym warunków normy dotyczącym oświetlenia ciągów pieszych]</w:t>
      </w:r>
    </w:p>
    <w:p w:rsidR="00F6204E" w:rsidRPr="00D71997" w:rsidRDefault="00F6204E" w:rsidP="003336B0">
      <w:pPr>
        <w:spacing w:after="0" w:line="240" w:lineRule="auto"/>
        <w:jc w:val="both"/>
        <w:rPr>
          <w:sz w:val="24"/>
          <w:szCs w:val="24"/>
        </w:rPr>
      </w:pPr>
    </w:p>
    <w:p w:rsidR="00925809" w:rsidRPr="00D71997" w:rsidRDefault="00925809" w:rsidP="003336B0">
      <w:pPr>
        <w:spacing w:after="0" w:line="240" w:lineRule="auto"/>
        <w:jc w:val="both"/>
        <w:rPr>
          <w:sz w:val="24"/>
          <w:szCs w:val="24"/>
        </w:rPr>
      </w:pPr>
      <w:r w:rsidRPr="00D71997">
        <w:rPr>
          <w:sz w:val="24"/>
          <w:szCs w:val="24"/>
        </w:rPr>
        <w:t>- Bonifratrów</w:t>
      </w:r>
    </w:p>
    <w:p w:rsidR="00925809" w:rsidRPr="00D71997" w:rsidRDefault="00F6204E" w:rsidP="003336B0">
      <w:pPr>
        <w:spacing w:after="0" w:line="240" w:lineRule="auto"/>
        <w:jc w:val="both"/>
        <w:rPr>
          <w:sz w:val="24"/>
          <w:szCs w:val="24"/>
        </w:rPr>
      </w:pPr>
      <w:r w:rsidRPr="00D71997">
        <w:rPr>
          <w:sz w:val="24"/>
          <w:szCs w:val="24"/>
        </w:rPr>
        <w:t>[odcinek drogi, chodnika, parkingu na odcinku wskazanym przez zamawiającego]</w:t>
      </w:r>
    </w:p>
    <w:p w:rsidR="00285C37" w:rsidRPr="00D71997" w:rsidRDefault="00285C37" w:rsidP="003336B0">
      <w:pPr>
        <w:spacing w:after="0" w:line="240" w:lineRule="auto"/>
        <w:jc w:val="both"/>
        <w:rPr>
          <w:sz w:val="24"/>
          <w:szCs w:val="24"/>
        </w:rPr>
      </w:pPr>
    </w:p>
    <w:p w:rsidR="00F461B7" w:rsidRPr="00D71997" w:rsidRDefault="00F461B7" w:rsidP="003336B0">
      <w:pPr>
        <w:spacing w:after="0" w:line="240" w:lineRule="auto"/>
        <w:jc w:val="both"/>
        <w:rPr>
          <w:b/>
          <w:sz w:val="24"/>
          <w:szCs w:val="24"/>
        </w:rPr>
      </w:pPr>
    </w:p>
    <w:p w:rsidR="00B509E2" w:rsidRDefault="00B509E2" w:rsidP="003336B0">
      <w:pPr>
        <w:spacing w:after="0" w:line="240" w:lineRule="auto"/>
        <w:jc w:val="both"/>
        <w:outlineLvl w:val="0"/>
        <w:rPr>
          <w:b/>
          <w:sz w:val="24"/>
          <w:szCs w:val="24"/>
        </w:rPr>
      </w:pPr>
    </w:p>
    <w:p w:rsidR="00B509E2" w:rsidRDefault="00B509E2" w:rsidP="003336B0">
      <w:pPr>
        <w:spacing w:after="0" w:line="240" w:lineRule="auto"/>
        <w:jc w:val="both"/>
        <w:outlineLvl w:val="0"/>
        <w:rPr>
          <w:b/>
          <w:sz w:val="24"/>
          <w:szCs w:val="24"/>
        </w:rPr>
      </w:pPr>
    </w:p>
    <w:p w:rsidR="00B509E2" w:rsidRDefault="00B509E2" w:rsidP="003336B0">
      <w:pPr>
        <w:spacing w:after="0" w:line="240" w:lineRule="auto"/>
        <w:jc w:val="both"/>
        <w:outlineLvl w:val="0"/>
        <w:rPr>
          <w:b/>
          <w:sz w:val="24"/>
          <w:szCs w:val="24"/>
        </w:rPr>
      </w:pPr>
    </w:p>
    <w:p w:rsidR="00B509E2" w:rsidRDefault="00B509E2" w:rsidP="003336B0">
      <w:pPr>
        <w:spacing w:after="0" w:line="240" w:lineRule="auto"/>
        <w:jc w:val="both"/>
        <w:outlineLvl w:val="0"/>
        <w:rPr>
          <w:b/>
          <w:sz w:val="24"/>
          <w:szCs w:val="24"/>
        </w:rPr>
      </w:pPr>
    </w:p>
    <w:p w:rsidR="00DD5389" w:rsidRPr="00D71997" w:rsidRDefault="00DD5389" w:rsidP="003336B0">
      <w:pPr>
        <w:spacing w:after="0" w:line="240" w:lineRule="auto"/>
        <w:jc w:val="both"/>
        <w:outlineLvl w:val="0"/>
        <w:rPr>
          <w:b/>
          <w:sz w:val="24"/>
          <w:szCs w:val="24"/>
        </w:rPr>
      </w:pPr>
      <w:r w:rsidRPr="00D71997">
        <w:rPr>
          <w:b/>
          <w:sz w:val="24"/>
          <w:szCs w:val="24"/>
        </w:rPr>
        <w:t>Zamawiający</w:t>
      </w:r>
    </w:p>
    <w:p w:rsidR="006058A0" w:rsidRPr="00D71997" w:rsidRDefault="00DD5389" w:rsidP="003336B0">
      <w:pPr>
        <w:spacing w:after="0" w:line="240" w:lineRule="auto"/>
        <w:jc w:val="both"/>
        <w:outlineLvl w:val="0"/>
        <w:rPr>
          <w:rFonts w:eastAsia="Times New Roman" w:cs="Times New Roman"/>
          <w:sz w:val="24"/>
          <w:szCs w:val="24"/>
          <w:lang w:eastAsia="pl-PL"/>
        </w:rPr>
      </w:pPr>
      <w:r w:rsidRPr="00D71997">
        <w:rPr>
          <w:rFonts w:eastAsia="Times New Roman" w:cs="Times New Roman"/>
          <w:sz w:val="24"/>
          <w:szCs w:val="24"/>
          <w:lang w:eastAsia="pl-PL"/>
        </w:rPr>
        <w:t>Urząd Miejski</w:t>
      </w:r>
      <w:r w:rsidR="001152CC" w:rsidRPr="00D71997">
        <w:rPr>
          <w:rFonts w:eastAsia="Times New Roman" w:cs="Times New Roman"/>
          <w:sz w:val="24"/>
          <w:szCs w:val="24"/>
          <w:lang w:eastAsia="pl-PL"/>
        </w:rPr>
        <w:tab/>
      </w:r>
      <w:r w:rsidR="001152CC" w:rsidRPr="00D71997">
        <w:rPr>
          <w:rFonts w:eastAsia="Times New Roman" w:cs="Times New Roman"/>
          <w:sz w:val="24"/>
          <w:szCs w:val="24"/>
          <w:lang w:eastAsia="pl-PL"/>
        </w:rPr>
        <w:tab/>
      </w:r>
      <w:r w:rsidR="006058A0" w:rsidRPr="00D71997">
        <w:rPr>
          <w:rFonts w:eastAsia="Times New Roman" w:cs="Times New Roman"/>
          <w:sz w:val="24"/>
          <w:szCs w:val="24"/>
          <w:lang w:eastAsia="pl-PL"/>
        </w:rPr>
        <w:tab/>
      </w:r>
    </w:p>
    <w:p w:rsidR="006058A0"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sz w:val="24"/>
          <w:szCs w:val="24"/>
          <w:lang w:eastAsia="pl-PL"/>
        </w:rPr>
        <w:t xml:space="preserve">ul. 1 Maja 15 </w:t>
      </w:r>
      <w:r w:rsidR="001152CC" w:rsidRPr="00D71997">
        <w:rPr>
          <w:rFonts w:eastAsia="Times New Roman" w:cs="Times New Roman"/>
          <w:sz w:val="24"/>
          <w:szCs w:val="24"/>
          <w:lang w:eastAsia="pl-PL"/>
        </w:rPr>
        <w:tab/>
      </w:r>
    </w:p>
    <w:p w:rsidR="006058A0"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sz w:val="24"/>
          <w:szCs w:val="24"/>
          <w:lang w:eastAsia="pl-PL"/>
        </w:rPr>
        <w:t xml:space="preserve">57-200 Ząbkowice Śląskie </w:t>
      </w:r>
      <w:r w:rsidR="001152CC" w:rsidRPr="00D71997">
        <w:rPr>
          <w:rFonts w:eastAsia="Times New Roman" w:cs="Times New Roman"/>
          <w:sz w:val="24"/>
          <w:szCs w:val="24"/>
          <w:lang w:eastAsia="pl-PL"/>
        </w:rPr>
        <w:tab/>
      </w:r>
    </w:p>
    <w:p w:rsidR="00DD5389"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sz w:val="24"/>
          <w:szCs w:val="24"/>
          <w:lang w:eastAsia="pl-PL"/>
        </w:rPr>
        <w:t xml:space="preserve">woj. dolnośląskie </w:t>
      </w:r>
    </w:p>
    <w:p w:rsidR="00DD5389" w:rsidRPr="00D71997" w:rsidRDefault="00DD5389" w:rsidP="003336B0">
      <w:pPr>
        <w:spacing w:after="0" w:line="240" w:lineRule="auto"/>
        <w:jc w:val="both"/>
        <w:rPr>
          <w:rFonts w:eastAsia="Times New Roman" w:cs="Times New Roman"/>
          <w:sz w:val="24"/>
          <w:szCs w:val="24"/>
          <w:lang w:eastAsia="pl-PL"/>
        </w:rPr>
      </w:pPr>
    </w:p>
    <w:p w:rsidR="006058A0" w:rsidRPr="00D71997" w:rsidRDefault="00DD5389" w:rsidP="003336B0">
      <w:pPr>
        <w:spacing w:after="0" w:line="240" w:lineRule="auto"/>
        <w:jc w:val="both"/>
        <w:outlineLvl w:val="0"/>
        <w:rPr>
          <w:rFonts w:eastAsia="Times New Roman" w:cs="Times New Roman"/>
          <w:sz w:val="24"/>
          <w:szCs w:val="24"/>
          <w:lang w:eastAsia="pl-PL"/>
        </w:rPr>
      </w:pPr>
      <w:r w:rsidRPr="00D71997">
        <w:rPr>
          <w:rFonts w:eastAsia="Times New Roman" w:cs="Times New Roman"/>
          <w:b/>
          <w:bCs/>
          <w:sz w:val="24"/>
          <w:szCs w:val="24"/>
          <w:lang w:eastAsia="pl-PL"/>
        </w:rPr>
        <w:t>NIP</w:t>
      </w:r>
      <w:r w:rsidRPr="00D71997">
        <w:rPr>
          <w:rFonts w:eastAsia="Times New Roman" w:cs="Times New Roman"/>
          <w:sz w:val="24"/>
          <w:szCs w:val="24"/>
          <w:lang w:eastAsia="pl-PL"/>
        </w:rPr>
        <w:t xml:space="preserve"> 887-00-11-210 </w:t>
      </w:r>
      <w:r w:rsidR="006058A0" w:rsidRPr="00D71997">
        <w:rPr>
          <w:rFonts w:eastAsia="Times New Roman" w:cs="Times New Roman"/>
          <w:sz w:val="24"/>
          <w:szCs w:val="24"/>
          <w:lang w:eastAsia="pl-PL"/>
        </w:rPr>
        <w:tab/>
      </w:r>
      <w:r w:rsidR="006058A0" w:rsidRPr="00D71997">
        <w:rPr>
          <w:rFonts w:eastAsia="Times New Roman" w:cs="Times New Roman"/>
          <w:sz w:val="24"/>
          <w:szCs w:val="24"/>
          <w:lang w:eastAsia="pl-PL"/>
        </w:rPr>
        <w:tab/>
      </w:r>
    </w:p>
    <w:p w:rsidR="00DD5389" w:rsidRPr="00D71997" w:rsidRDefault="00DD5389" w:rsidP="003336B0">
      <w:pPr>
        <w:spacing w:after="0" w:line="240" w:lineRule="auto"/>
        <w:jc w:val="both"/>
        <w:outlineLvl w:val="0"/>
        <w:rPr>
          <w:rFonts w:eastAsia="Times New Roman" w:cs="Times New Roman"/>
          <w:sz w:val="24"/>
          <w:szCs w:val="24"/>
          <w:lang w:eastAsia="pl-PL"/>
        </w:rPr>
      </w:pPr>
      <w:r w:rsidRPr="00D71997">
        <w:rPr>
          <w:rFonts w:eastAsia="Times New Roman" w:cs="Times New Roman"/>
          <w:b/>
          <w:bCs/>
          <w:sz w:val="24"/>
          <w:szCs w:val="24"/>
          <w:lang w:eastAsia="pl-PL"/>
        </w:rPr>
        <w:t>REGON</w:t>
      </w:r>
      <w:r w:rsidRPr="00D71997">
        <w:rPr>
          <w:rFonts w:eastAsia="Times New Roman" w:cs="Times New Roman"/>
          <w:sz w:val="24"/>
          <w:szCs w:val="24"/>
          <w:lang w:eastAsia="pl-PL"/>
        </w:rPr>
        <w:t xml:space="preserve"> 000526110 </w:t>
      </w:r>
    </w:p>
    <w:p w:rsidR="00DD5389"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sz w:val="24"/>
          <w:szCs w:val="24"/>
          <w:lang w:eastAsia="pl-PL"/>
        </w:rPr>
        <w:t xml:space="preserve">  </w:t>
      </w:r>
    </w:p>
    <w:p w:rsidR="006058A0"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b/>
          <w:bCs/>
          <w:sz w:val="24"/>
          <w:szCs w:val="24"/>
          <w:lang w:eastAsia="pl-PL"/>
        </w:rPr>
        <w:t>tel.</w:t>
      </w:r>
      <w:r w:rsidRPr="00D71997">
        <w:rPr>
          <w:rFonts w:eastAsia="Times New Roman" w:cs="Times New Roman"/>
          <w:sz w:val="24"/>
          <w:szCs w:val="24"/>
          <w:lang w:eastAsia="pl-PL"/>
        </w:rPr>
        <w:t xml:space="preserve"> +48 (074) 815-18-81 </w:t>
      </w:r>
      <w:r w:rsidR="006058A0" w:rsidRPr="00D71997">
        <w:rPr>
          <w:rFonts w:eastAsia="Times New Roman" w:cs="Times New Roman"/>
          <w:sz w:val="24"/>
          <w:szCs w:val="24"/>
          <w:lang w:eastAsia="pl-PL"/>
        </w:rPr>
        <w:tab/>
      </w:r>
    </w:p>
    <w:p w:rsidR="00DD5389"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b/>
          <w:bCs/>
          <w:sz w:val="24"/>
          <w:szCs w:val="24"/>
          <w:lang w:eastAsia="pl-PL"/>
        </w:rPr>
        <w:t>fax.</w:t>
      </w:r>
      <w:r w:rsidRPr="00D71997">
        <w:rPr>
          <w:rFonts w:eastAsia="Times New Roman" w:cs="Times New Roman"/>
          <w:sz w:val="24"/>
          <w:szCs w:val="24"/>
          <w:lang w:eastAsia="pl-PL"/>
        </w:rPr>
        <w:t xml:space="preserve"> +48 (074) 815-54-45  </w:t>
      </w:r>
    </w:p>
    <w:p w:rsidR="00DD5389" w:rsidRPr="00D71997" w:rsidRDefault="00DD5389" w:rsidP="003336B0">
      <w:pPr>
        <w:spacing w:after="0" w:line="240" w:lineRule="auto"/>
        <w:jc w:val="both"/>
        <w:rPr>
          <w:rFonts w:eastAsia="Times New Roman" w:cs="Times New Roman"/>
          <w:sz w:val="24"/>
          <w:szCs w:val="24"/>
          <w:lang w:eastAsia="pl-PL"/>
        </w:rPr>
      </w:pPr>
      <w:r w:rsidRPr="00D71997">
        <w:rPr>
          <w:rFonts w:eastAsia="Times New Roman" w:cs="Times New Roman"/>
          <w:sz w:val="24"/>
          <w:szCs w:val="24"/>
          <w:lang w:eastAsia="pl-PL"/>
        </w:rPr>
        <w:t xml:space="preserve">  </w:t>
      </w:r>
    </w:p>
    <w:p w:rsidR="00F935AC" w:rsidRDefault="00F935AC" w:rsidP="003336B0">
      <w:pPr>
        <w:spacing w:after="0" w:line="240" w:lineRule="auto"/>
        <w:jc w:val="both"/>
        <w:rPr>
          <w:rFonts w:eastAsia="Times New Roman" w:cs="Times New Roman"/>
          <w:sz w:val="24"/>
          <w:szCs w:val="24"/>
          <w:lang w:eastAsia="pl-PL"/>
        </w:rPr>
      </w:pPr>
    </w:p>
    <w:p w:rsidR="00570EF6" w:rsidRDefault="00570EF6" w:rsidP="003336B0">
      <w:pPr>
        <w:spacing w:after="0" w:line="240" w:lineRule="auto"/>
        <w:jc w:val="both"/>
        <w:rPr>
          <w:rFonts w:eastAsia="Times New Roman" w:cs="Times New Roman"/>
          <w:sz w:val="24"/>
          <w:szCs w:val="24"/>
          <w:lang w:eastAsia="pl-PL"/>
        </w:rPr>
      </w:pPr>
    </w:p>
    <w:p w:rsidR="00570EF6" w:rsidRDefault="00570EF6" w:rsidP="003336B0">
      <w:pPr>
        <w:spacing w:after="0" w:line="240" w:lineRule="auto"/>
        <w:jc w:val="both"/>
        <w:rPr>
          <w:rFonts w:eastAsia="Times New Roman" w:cs="Times New Roman"/>
          <w:sz w:val="24"/>
          <w:szCs w:val="24"/>
          <w:lang w:eastAsia="pl-PL"/>
        </w:rPr>
      </w:pPr>
    </w:p>
    <w:p w:rsidR="00570EF6" w:rsidRDefault="00570EF6" w:rsidP="003336B0">
      <w:pPr>
        <w:spacing w:after="0" w:line="240" w:lineRule="auto"/>
        <w:jc w:val="both"/>
        <w:rPr>
          <w:rFonts w:eastAsia="Times New Roman" w:cs="Times New Roman"/>
          <w:sz w:val="24"/>
          <w:szCs w:val="24"/>
          <w:lang w:eastAsia="pl-PL"/>
        </w:rPr>
      </w:pPr>
    </w:p>
    <w:p w:rsidR="00570EF6" w:rsidRPr="00D71997" w:rsidRDefault="00570EF6" w:rsidP="003336B0">
      <w:pPr>
        <w:spacing w:after="0" w:line="240" w:lineRule="auto"/>
        <w:jc w:val="both"/>
        <w:rPr>
          <w:rStyle w:val="Pogrubienie"/>
          <w:sz w:val="24"/>
          <w:szCs w:val="24"/>
        </w:rPr>
      </w:pPr>
    </w:p>
    <w:p w:rsidR="00F935AC" w:rsidRPr="00D71997" w:rsidRDefault="00F935AC" w:rsidP="003336B0">
      <w:pPr>
        <w:spacing w:after="0" w:line="240" w:lineRule="auto"/>
        <w:jc w:val="both"/>
        <w:rPr>
          <w:rStyle w:val="Pogrubienie"/>
          <w:sz w:val="24"/>
          <w:szCs w:val="24"/>
        </w:rPr>
      </w:pPr>
    </w:p>
    <w:p w:rsidR="00F935AC" w:rsidRPr="00D71997" w:rsidRDefault="00F935AC" w:rsidP="003336B0">
      <w:pPr>
        <w:spacing w:after="0" w:line="240" w:lineRule="auto"/>
        <w:jc w:val="both"/>
        <w:rPr>
          <w:rStyle w:val="Pogrubienie"/>
          <w:sz w:val="24"/>
          <w:szCs w:val="24"/>
        </w:rPr>
      </w:pPr>
    </w:p>
    <w:p w:rsidR="00F935AC" w:rsidRPr="00D71997" w:rsidRDefault="00F935AC" w:rsidP="003336B0">
      <w:pPr>
        <w:spacing w:after="0" w:line="240" w:lineRule="auto"/>
        <w:jc w:val="both"/>
        <w:rPr>
          <w:rStyle w:val="Pogrubienie"/>
          <w:sz w:val="24"/>
          <w:szCs w:val="24"/>
        </w:rPr>
      </w:pPr>
    </w:p>
    <w:p w:rsidR="00F935AC" w:rsidRPr="00D71997" w:rsidRDefault="00F935AC" w:rsidP="003336B0">
      <w:pPr>
        <w:spacing w:after="0" w:line="240" w:lineRule="auto"/>
        <w:jc w:val="both"/>
        <w:rPr>
          <w:rStyle w:val="Pogrubienie"/>
          <w:sz w:val="24"/>
          <w:szCs w:val="24"/>
        </w:rPr>
      </w:pPr>
    </w:p>
    <w:p w:rsidR="00F935AC" w:rsidRDefault="00F935AC" w:rsidP="003336B0">
      <w:pPr>
        <w:spacing w:after="0" w:line="240" w:lineRule="auto"/>
        <w:jc w:val="both"/>
        <w:rPr>
          <w:rStyle w:val="Pogrubienie"/>
          <w:sz w:val="24"/>
          <w:szCs w:val="24"/>
        </w:rPr>
      </w:pPr>
    </w:p>
    <w:p w:rsidR="00B509E2" w:rsidRDefault="00B509E2" w:rsidP="003336B0">
      <w:pPr>
        <w:spacing w:after="0" w:line="240" w:lineRule="auto"/>
        <w:jc w:val="both"/>
        <w:rPr>
          <w:rStyle w:val="Pogrubienie"/>
          <w:sz w:val="24"/>
          <w:szCs w:val="24"/>
        </w:rPr>
      </w:pPr>
    </w:p>
    <w:p w:rsidR="00B509E2" w:rsidRDefault="00B509E2" w:rsidP="003336B0">
      <w:pPr>
        <w:spacing w:after="0" w:line="240" w:lineRule="auto"/>
        <w:jc w:val="both"/>
        <w:rPr>
          <w:rStyle w:val="Pogrubienie"/>
          <w:sz w:val="24"/>
          <w:szCs w:val="24"/>
        </w:rPr>
      </w:pPr>
    </w:p>
    <w:p w:rsidR="00B509E2" w:rsidRDefault="00B509E2" w:rsidP="003336B0">
      <w:pPr>
        <w:spacing w:after="0" w:line="240" w:lineRule="auto"/>
        <w:jc w:val="both"/>
        <w:rPr>
          <w:rStyle w:val="Pogrubienie"/>
          <w:sz w:val="24"/>
          <w:szCs w:val="24"/>
        </w:rPr>
      </w:pPr>
    </w:p>
    <w:p w:rsidR="00B509E2" w:rsidRDefault="00B509E2" w:rsidP="003336B0">
      <w:pPr>
        <w:spacing w:after="0" w:line="240" w:lineRule="auto"/>
        <w:jc w:val="both"/>
        <w:rPr>
          <w:rStyle w:val="Pogrubienie"/>
          <w:sz w:val="24"/>
          <w:szCs w:val="24"/>
        </w:rPr>
      </w:pPr>
    </w:p>
    <w:p w:rsidR="00F935AC" w:rsidRPr="00D71997" w:rsidRDefault="00F935AC" w:rsidP="003336B0">
      <w:pPr>
        <w:spacing w:after="0" w:line="240" w:lineRule="auto"/>
        <w:jc w:val="both"/>
        <w:rPr>
          <w:rStyle w:val="Pogrubienie"/>
          <w:sz w:val="24"/>
          <w:szCs w:val="24"/>
        </w:rPr>
      </w:pPr>
    </w:p>
    <w:p w:rsidR="00F461B7" w:rsidRDefault="0092319C" w:rsidP="003336B0">
      <w:pPr>
        <w:spacing w:after="0" w:line="240" w:lineRule="auto"/>
        <w:jc w:val="both"/>
        <w:rPr>
          <w:rFonts w:cs="Arial"/>
          <w:b/>
          <w:sz w:val="24"/>
          <w:szCs w:val="24"/>
        </w:rPr>
      </w:pPr>
      <w:r w:rsidRPr="00D71997">
        <w:rPr>
          <w:rFonts w:cs="Arial"/>
          <w:b/>
          <w:sz w:val="24"/>
          <w:szCs w:val="24"/>
        </w:rPr>
        <w:lastRenderedPageBreak/>
        <w:t>S</w:t>
      </w:r>
      <w:r w:rsidR="00F461B7" w:rsidRPr="00D71997">
        <w:rPr>
          <w:rFonts w:cs="Arial"/>
          <w:b/>
          <w:sz w:val="24"/>
          <w:szCs w:val="24"/>
        </w:rPr>
        <w:t>kład P</w:t>
      </w:r>
      <w:r w:rsidRPr="00D71997">
        <w:rPr>
          <w:rFonts w:cs="Arial"/>
          <w:b/>
          <w:sz w:val="24"/>
          <w:szCs w:val="24"/>
        </w:rPr>
        <w:t>rogramu Funkcjonalno Użytkowego</w:t>
      </w:r>
      <w:r w:rsidR="00F461B7" w:rsidRPr="00D71997">
        <w:rPr>
          <w:rFonts w:cs="Arial"/>
          <w:b/>
          <w:sz w:val="24"/>
          <w:szCs w:val="24"/>
        </w:rPr>
        <w:t>:</w:t>
      </w:r>
    </w:p>
    <w:p w:rsidR="00B509E2" w:rsidRPr="00D71997" w:rsidRDefault="00B509E2" w:rsidP="003336B0">
      <w:pPr>
        <w:spacing w:after="0" w:line="240" w:lineRule="auto"/>
        <w:jc w:val="both"/>
        <w:rPr>
          <w:rFonts w:cs="Arial"/>
          <w:b/>
          <w:sz w:val="24"/>
          <w:szCs w:val="24"/>
        </w:rPr>
      </w:pPr>
    </w:p>
    <w:p w:rsidR="00217720" w:rsidRPr="00D71997" w:rsidRDefault="00217720" w:rsidP="006A1469">
      <w:pPr>
        <w:pStyle w:val="Akapitzlist"/>
        <w:numPr>
          <w:ilvl w:val="0"/>
          <w:numId w:val="6"/>
        </w:numPr>
        <w:spacing w:after="0" w:line="240" w:lineRule="auto"/>
        <w:ind w:left="0" w:firstLine="0"/>
        <w:jc w:val="both"/>
        <w:rPr>
          <w:rFonts w:cs="Arial"/>
          <w:b/>
          <w:sz w:val="24"/>
          <w:szCs w:val="24"/>
        </w:rPr>
      </w:pPr>
      <w:r w:rsidRPr="00D71997">
        <w:rPr>
          <w:rFonts w:cs="Arial"/>
          <w:b/>
          <w:sz w:val="24"/>
          <w:szCs w:val="24"/>
        </w:rPr>
        <w:t>Poznanie oczekiwań inwestora</w:t>
      </w:r>
    </w:p>
    <w:p w:rsidR="00217720" w:rsidRDefault="00217720" w:rsidP="006A1469">
      <w:pPr>
        <w:pStyle w:val="Akapitzlist"/>
        <w:numPr>
          <w:ilvl w:val="0"/>
          <w:numId w:val="6"/>
        </w:numPr>
        <w:spacing w:after="0" w:line="240" w:lineRule="auto"/>
        <w:ind w:left="0" w:firstLine="0"/>
        <w:jc w:val="both"/>
        <w:rPr>
          <w:rFonts w:cs="Arial"/>
          <w:b/>
          <w:sz w:val="24"/>
          <w:szCs w:val="24"/>
        </w:rPr>
      </w:pPr>
      <w:r w:rsidRPr="00BE6457">
        <w:rPr>
          <w:rFonts w:cs="Arial"/>
          <w:b/>
          <w:sz w:val="24"/>
          <w:szCs w:val="24"/>
        </w:rPr>
        <w:t xml:space="preserve">Koncepcja  techniczna budowy systemu oświetlenia ulicznego w oparciu o źródła </w:t>
      </w:r>
    </w:p>
    <w:p w:rsidR="00217720" w:rsidRPr="00BE6457" w:rsidRDefault="00217720" w:rsidP="00217720">
      <w:pPr>
        <w:pStyle w:val="Akapitzlist"/>
        <w:spacing w:after="0" w:line="240" w:lineRule="auto"/>
        <w:ind w:left="0" w:firstLine="708"/>
        <w:jc w:val="both"/>
        <w:rPr>
          <w:rFonts w:cs="Arial"/>
          <w:b/>
          <w:sz w:val="24"/>
          <w:szCs w:val="24"/>
        </w:rPr>
      </w:pPr>
      <w:r w:rsidRPr="00BE6457">
        <w:rPr>
          <w:rFonts w:cs="Arial"/>
          <w:b/>
          <w:sz w:val="24"/>
          <w:szCs w:val="24"/>
        </w:rPr>
        <w:t>światła typu LED i moduły fotowoltaiczne</w:t>
      </w:r>
    </w:p>
    <w:p w:rsidR="00217720" w:rsidRPr="00B4643E" w:rsidRDefault="00217720" w:rsidP="00217720">
      <w:pPr>
        <w:spacing w:after="0" w:line="240" w:lineRule="auto"/>
        <w:ind w:firstLine="708"/>
        <w:jc w:val="both"/>
        <w:rPr>
          <w:rFonts w:cs="Arial"/>
          <w:sz w:val="24"/>
          <w:szCs w:val="24"/>
        </w:rPr>
      </w:pPr>
      <w:r w:rsidRPr="00B4643E">
        <w:rPr>
          <w:rFonts w:cs="Arial"/>
          <w:sz w:val="24"/>
          <w:szCs w:val="24"/>
        </w:rPr>
        <w:t>Wstęp</w:t>
      </w:r>
    </w:p>
    <w:p w:rsidR="00217720" w:rsidRPr="00B4643E" w:rsidRDefault="00217720" w:rsidP="00217720">
      <w:pPr>
        <w:spacing w:after="0" w:line="240" w:lineRule="auto"/>
        <w:ind w:firstLine="708"/>
        <w:jc w:val="both"/>
        <w:rPr>
          <w:sz w:val="24"/>
          <w:szCs w:val="24"/>
        </w:rPr>
      </w:pPr>
      <w:r w:rsidRPr="00B4643E">
        <w:rPr>
          <w:sz w:val="24"/>
          <w:szCs w:val="24"/>
        </w:rPr>
        <w:t>Cele</w:t>
      </w:r>
    </w:p>
    <w:p w:rsidR="00217720" w:rsidRDefault="00217720" w:rsidP="00217720">
      <w:pPr>
        <w:spacing w:after="0" w:line="240" w:lineRule="auto"/>
        <w:ind w:firstLine="708"/>
        <w:jc w:val="both"/>
        <w:rPr>
          <w:rFonts w:cs="Arial"/>
          <w:sz w:val="24"/>
          <w:szCs w:val="24"/>
        </w:rPr>
      </w:pPr>
      <w:r w:rsidRPr="00B4643E">
        <w:rPr>
          <w:rFonts w:cs="Arial"/>
          <w:sz w:val="24"/>
          <w:szCs w:val="24"/>
        </w:rPr>
        <w:t xml:space="preserve">Słońce – Ogólnie </w:t>
      </w:r>
    </w:p>
    <w:p w:rsidR="00217720" w:rsidRPr="00B4643E" w:rsidRDefault="00217720" w:rsidP="00217720">
      <w:pPr>
        <w:spacing w:after="0" w:line="240" w:lineRule="auto"/>
        <w:ind w:firstLine="708"/>
        <w:jc w:val="both"/>
        <w:rPr>
          <w:rFonts w:cs="Arial"/>
          <w:sz w:val="24"/>
          <w:szCs w:val="24"/>
        </w:rPr>
      </w:pPr>
      <w:r w:rsidRPr="00B4643E">
        <w:rPr>
          <w:sz w:val="24"/>
          <w:szCs w:val="24"/>
        </w:rPr>
        <w:t xml:space="preserve">Moduły Fotowoltaiczne jako system zasilania </w:t>
      </w:r>
    </w:p>
    <w:p w:rsidR="00217720" w:rsidRPr="00B4643E" w:rsidRDefault="00217720" w:rsidP="00217720">
      <w:pPr>
        <w:spacing w:after="0" w:line="240" w:lineRule="auto"/>
        <w:ind w:firstLine="708"/>
        <w:jc w:val="both"/>
        <w:outlineLvl w:val="0"/>
        <w:rPr>
          <w:rFonts w:cs="Arial"/>
          <w:sz w:val="24"/>
          <w:szCs w:val="24"/>
        </w:rPr>
      </w:pPr>
      <w:r w:rsidRPr="00B4643E">
        <w:rPr>
          <w:rFonts w:cs="Arial"/>
          <w:sz w:val="24"/>
          <w:szCs w:val="24"/>
        </w:rPr>
        <w:t xml:space="preserve">Główny cel </w:t>
      </w:r>
      <w:r>
        <w:rPr>
          <w:rFonts w:cs="Arial"/>
          <w:sz w:val="24"/>
          <w:szCs w:val="24"/>
        </w:rPr>
        <w:t>inwestora</w:t>
      </w:r>
    </w:p>
    <w:p w:rsidR="00217720" w:rsidRPr="00B4643E" w:rsidRDefault="00217720" w:rsidP="00217720">
      <w:pPr>
        <w:spacing w:after="0" w:line="240" w:lineRule="auto"/>
        <w:ind w:firstLine="708"/>
        <w:jc w:val="both"/>
        <w:outlineLvl w:val="0"/>
        <w:rPr>
          <w:rFonts w:cs="Arial"/>
          <w:sz w:val="24"/>
          <w:szCs w:val="24"/>
        </w:rPr>
      </w:pPr>
      <w:r w:rsidRPr="00B4643E">
        <w:rPr>
          <w:rFonts w:cs="Arial"/>
          <w:sz w:val="24"/>
          <w:szCs w:val="24"/>
        </w:rPr>
        <w:t xml:space="preserve">Założenia: do wykonania oświetlenia spełniającego główny cel inwestora </w:t>
      </w:r>
    </w:p>
    <w:p w:rsidR="00217720" w:rsidRPr="00B4643E" w:rsidRDefault="00217720" w:rsidP="00217720">
      <w:pPr>
        <w:spacing w:after="0" w:line="240" w:lineRule="auto"/>
        <w:ind w:firstLine="708"/>
        <w:jc w:val="both"/>
        <w:rPr>
          <w:rFonts w:cs="Arial"/>
          <w:sz w:val="24"/>
          <w:szCs w:val="24"/>
        </w:rPr>
      </w:pPr>
      <w:r w:rsidRPr="00B4643E">
        <w:rPr>
          <w:rFonts w:cs="Arial"/>
          <w:sz w:val="24"/>
          <w:szCs w:val="24"/>
        </w:rPr>
        <w:t>Cele dodatkowe wykonania oświetlenia w ww technologii</w:t>
      </w:r>
    </w:p>
    <w:p w:rsidR="00217720" w:rsidRPr="00D71997" w:rsidRDefault="00217720" w:rsidP="006A1469">
      <w:pPr>
        <w:pStyle w:val="Akapitzlist"/>
        <w:numPr>
          <w:ilvl w:val="1"/>
          <w:numId w:val="6"/>
        </w:numPr>
        <w:spacing w:after="0" w:line="240" w:lineRule="auto"/>
        <w:ind w:left="0" w:firstLine="0"/>
        <w:jc w:val="both"/>
        <w:rPr>
          <w:rFonts w:cs="Arial"/>
          <w:b/>
          <w:sz w:val="24"/>
          <w:szCs w:val="24"/>
        </w:rPr>
      </w:pPr>
      <w:r w:rsidRPr="00D71997">
        <w:rPr>
          <w:rFonts w:cs="Arial"/>
          <w:b/>
          <w:sz w:val="24"/>
          <w:szCs w:val="24"/>
        </w:rPr>
        <w:t xml:space="preserve">Stosowane rozwiązania na Świecie i w Polsce </w:t>
      </w:r>
    </w:p>
    <w:p w:rsidR="00217720" w:rsidRPr="00B4643E" w:rsidRDefault="00217720" w:rsidP="00217720">
      <w:pPr>
        <w:spacing w:after="0" w:line="240" w:lineRule="auto"/>
        <w:ind w:firstLine="708"/>
        <w:jc w:val="both"/>
        <w:rPr>
          <w:rFonts w:cs="Arial"/>
          <w:sz w:val="24"/>
          <w:szCs w:val="24"/>
        </w:rPr>
      </w:pPr>
      <w:r w:rsidRPr="00B4643E">
        <w:rPr>
          <w:rFonts w:cs="Arial"/>
          <w:sz w:val="24"/>
          <w:szCs w:val="24"/>
        </w:rPr>
        <w:t>Rynek Polski solarnego ulicznego oświetlenia – podział i charakterystyka własna</w:t>
      </w:r>
    </w:p>
    <w:p w:rsidR="00217720" w:rsidRPr="00B4643E" w:rsidRDefault="00217720" w:rsidP="00217720">
      <w:pPr>
        <w:spacing w:after="0" w:line="240" w:lineRule="auto"/>
        <w:ind w:firstLine="708"/>
        <w:jc w:val="both"/>
        <w:rPr>
          <w:rFonts w:cs="Arial"/>
          <w:sz w:val="24"/>
          <w:szCs w:val="24"/>
        </w:rPr>
      </w:pPr>
      <w:r w:rsidRPr="00B4643E">
        <w:rPr>
          <w:rFonts w:cs="Arial"/>
          <w:sz w:val="24"/>
          <w:szCs w:val="24"/>
        </w:rPr>
        <w:t>Skrócona Lista produktów dostępnych na rynku polskim</w:t>
      </w:r>
    </w:p>
    <w:p w:rsidR="00217720" w:rsidRPr="00B4643E" w:rsidRDefault="00217720" w:rsidP="00217720">
      <w:pPr>
        <w:spacing w:after="0" w:line="240" w:lineRule="auto"/>
        <w:ind w:firstLine="708"/>
        <w:jc w:val="both"/>
        <w:rPr>
          <w:sz w:val="24"/>
          <w:szCs w:val="24"/>
        </w:rPr>
      </w:pPr>
      <w:r w:rsidRPr="00B4643E">
        <w:rPr>
          <w:sz w:val="24"/>
          <w:szCs w:val="24"/>
        </w:rPr>
        <w:t>Wybrane adresy firm w Polsce oferujących rozwiązania ulicznego oświetlenia LED</w:t>
      </w:r>
    </w:p>
    <w:p w:rsidR="00217720" w:rsidRPr="00D71997" w:rsidRDefault="00217720" w:rsidP="006A1469">
      <w:pPr>
        <w:pStyle w:val="Akapitzlist"/>
        <w:numPr>
          <w:ilvl w:val="1"/>
          <w:numId w:val="6"/>
        </w:numPr>
        <w:spacing w:after="0" w:line="240" w:lineRule="auto"/>
        <w:ind w:left="0" w:firstLine="0"/>
        <w:jc w:val="both"/>
        <w:rPr>
          <w:rFonts w:cs="Arial"/>
          <w:b/>
          <w:sz w:val="24"/>
          <w:szCs w:val="24"/>
        </w:rPr>
      </w:pPr>
      <w:r w:rsidRPr="00D71997">
        <w:rPr>
          <w:rFonts w:cs="Arial"/>
          <w:b/>
          <w:sz w:val="24"/>
          <w:szCs w:val="24"/>
        </w:rPr>
        <w:t>Dobór technologii i urządzeń do oczekiwań inwestora</w:t>
      </w:r>
    </w:p>
    <w:p w:rsidR="00217720" w:rsidRPr="00B4643E" w:rsidRDefault="00217720" w:rsidP="00217720">
      <w:pPr>
        <w:spacing w:after="0" w:line="240" w:lineRule="auto"/>
        <w:ind w:firstLine="708"/>
        <w:jc w:val="both"/>
        <w:outlineLvl w:val="0"/>
        <w:rPr>
          <w:sz w:val="24"/>
          <w:szCs w:val="24"/>
        </w:rPr>
      </w:pPr>
      <w:r w:rsidRPr="00B4643E">
        <w:rPr>
          <w:sz w:val="24"/>
          <w:szCs w:val="24"/>
        </w:rPr>
        <w:t>Założenia techniczne – meto</w:t>
      </w:r>
    </w:p>
    <w:p w:rsidR="00217720" w:rsidRPr="00B4643E" w:rsidRDefault="00217720" w:rsidP="00217720">
      <w:pPr>
        <w:spacing w:after="0" w:line="240" w:lineRule="auto"/>
        <w:ind w:firstLine="708"/>
        <w:jc w:val="both"/>
        <w:outlineLvl w:val="0"/>
        <w:rPr>
          <w:sz w:val="24"/>
          <w:szCs w:val="24"/>
        </w:rPr>
      </w:pPr>
      <w:r w:rsidRPr="00B4643E">
        <w:rPr>
          <w:sz w:val="24"/>
          <w:szCs w:val="24"/>
        </w:rPr>
        <w:t>Założenia techniczne</w:t>
      </w:r>
    </w:p>
    <w:p w:rsidR="00217720" w:rsidRPr="00B4643E" w:rsidRDefault="00217720" w:rsidP="00217720">
      <w:pPr>
        <w:spacing w:after="0" w:line="240" w:lineRule="auto"/>
        <w:ind w:firstLine="708"/>
        <w:jc w:val="both"/>
        <w:outlineLvl w:val="0"/>
        <w:rPr>
          <w:rFonts w:cs="Tahoma"/>
          <w:sz w:val="24"/>
          <w:szCs w:val="24"/>
        </w:rPr>
      </w:pPr>
      <w:r w:rsidRPr="00B4643E">
        <w:rPr>
          <w:rFonts w:cs="Tahoma"/>
          <w:sz w:val="24"/>
          <w:szCs w:val="24"/>
        </w:rPr>
        <w:t>Opis działania systemu</w:t>
      </w:r>
    </w:p>
    <w:p w:rsidR="00217720" w:rsidRPr="00B4643E" w:rsidRDefault="00217720" w:rsidP="00217720">
      <w:pPr>
        <w:spacing w:after="0" w:line="240" w:lineRule="auto"/>
        <w:ind w:firstLine="708"/>
        <w:jc w:val="both"/>
        <w:outlineLvl w:val="0"/>
        <w:rPr>
          <w:rFonts w:cs="Tahoma"/>
          <w:sz w:val="24"/>
          <w:szCs w:val="24"/>
        </w:rPr>
      </w:pPr>
      <w:r w:rsidRPr="00B4643E">
        <w:rPr>
          <w:rFonts w:cs="Tahoma"/>
          <w:sz w:val="24"/>
          <w:szCs w:val="24"/>
        </w:rPr>
        <w:t>Dobór rozwiązań do poszczególnych ulic:</w:t>
      </w:r>
    </w:p>
    <w:p w:rsidR="00217720" w:rsidRPr="00B4643E" w:rsidRDefault="00217720" w:rsidP="00217720">
      <w:pPr>
        <w:spacing w:after="0" w:line="240" w:lineRule="auto"/>
        <w:ind w:firstLine="708"/>
        <w:jc w:val="both"/>
        <w:outlineLvl w:val="0"/>
        <w:rPr>
          <w:sz w:val="24"/>
          <w:szCs w:val="24"/>
        </w:rPr>
      </w:pPr>
      <w:r w:rsidRPr="00B4643E">
        <w:rPr>
          <w:sz w:val="24"/>
          <w:szCs w:val="24"/>
        </w:rPr>
        <w:t>Miejsca Montażu</w:t>
      </w:r>
    </w:p>
    <w:p w:rsidR="00217720" w:rsidRPr="00B4643E" w:rsidRDefault="00217720" w:rsidP="00217720">
      <w:pPr>
        <w:spacing w:after="0" w:line="240" w:lineRule="auto"/>
        <w:ind w:firstLine="708"/>
        <w:jc w:val="both"/>
        <w:rPr>
          <w:sz w:val="24"/>
          <w:szCs w:val="24"/>
        </w:rPr>
      </w:pPr>
      <w:r w:rsidRPr="00B4643E">
        <w:rPr>
          <w:sz w:val="24"/>
          <w:szCs w:val="24"/>
        </w:rPr>
        <w:t>Uwagi do montażu i wykonania</w:t>
      </w:r>
    </w:p>
    <w:p w:rsidR="00217720" w:rsidRPr="00B4643E" w:rsidRDefault="00217720" w:rsidP="00217720">
      <w:pPr>
        <w:spacing w:after="0" w:line="240" w:lineRule="auto"/>
        <w:ind w:firstLine="708"/>
        <w:jc w:val="both"/>
        <w:rPr>
          <w:rFonts w:cs="Arial"/>
          <w:bCs/>
          <w:sz w:val="24"/>
          <w:szCs w:val="24"/>
        </w:rPr>
      </w:pPr>
      <w:r w:rsidRPr="00B4643E">
        <w:rPr>
          <w:rFonts w:cs="Arial"/>
          <w:bCs/>
          <w:sz w:val="24"/>
          <w:szCs w:val="24"/>
        </w:rPr>
        <w:t>Ochrona środowiska - zastosowane materiały</w:t>
      </w:r>
    </w:p>
    <w:p w:rsidR="00217720" w:rsidRPr="00B4643E" w:rsidRDefault="00217720" w:rsidP="00217720">
      <w:pPr>
        <w:spacing w:after="0" w:line="240" w:lineRule="auto"/>
        <w:ind w:firstLine="708"/>
        <w:jc w:val="both"/>
        <w:outlineLvl w:val="0"/>
        <w:rPr>
          <w:rFonts w:cs="Tahoma"/>
          <w:sz w:val="24"/>
          <w:szCs w:val="24"/>
        </w:rPr>
      </w:pPr>
      <w:r w:rsidRPr="00B4643E">
        <w:rPr>
          <w:rFonts w:cs="Tahoma"/>
          <w:sz w:val="24"/>
          <w:szCs w:val="24"/>
        </w:rPr>
        <w:t>Zakres prac po stronie wykonawcy:</w:t>
      </w:r>
    </w:p>
    <w:p w:rsidR="00217720" w:rsidRPr="00B4643E" w:rsidRDefault="00217720" w:rsidP="00217720">
      <w:pPr>
        <w:spacing w:after="0" w:line="240" w:lineRule="auto"/>
        <w:ind w:firstLine="708"/>
        <w:jc w:val="both"/>
        <w:outlineLvl w:val="0"/>
        <w:rPr>
          <w:rFonts w:cs="Tahoma"/>
          <w:sz w:val="24"/>
          <w:szCs w:val="24"/>
        </w:rPr>
      </w:pPr>
      <w:r w:rsidRPr="00B4643E">
        <w:rPr>
          <w:rFonts w:cs="Tahoma"/>
          <w:sz w:val="24"/>
          <w:szCs w:val="24"/>
        </w:rPr>
        <w:t>Wykonawca wymogi Oferty</w:t>
      </w:r>
    </w:p>
    <w:p w:rsidR="00217720" w:rsidRPr="00B4643E" w:rsidRDefault="00217720" w:rsidP="00217720">
      <w:pPr>
        <w:spacing w:after="0" w:line="240" w:lineRule="auto"/>
        <w:ind w:firstLine="708"/>
        <w:jc w:val="both"/>
        <w:outlineLvl w:val="0"/>
        <w:rPr>
          <w:rFonts w:cs="Tahoma"/>
          <w:sz w:val="24"/>
          <w:szCs w:val="24"/>
        </w:rPr>
      </w:pPr>
      <w:r w:rsidRPr="00B4643E">
        <w:rPr>
          <w:rFonts w:cs="Tahoma"/>
          <w:sz w:val="24"/>
          <w:szCs w:val="24"/>
        </w:rPr>
        <w:t>Zakres prac po stronie Inwestora:</w:t>
      </w:r>
    </w:p>
    <w:p w:rsidR="00217720" w:rsidRPr="00B4643E" w:rsidRDefault="00217720" w:rsidP="00217720">
      <w:pPr>
        <w:pStyle w:val="Style20"/>
        <w:widowControl/>
        <w:spacing w:line="240" w:lineRule="auto"/>
        <w:ind w:firstLine="708"/>
        <w:jc w:val="both"/>
        <w:rPr>
          <w:rStyle w:val="FontStyle88"/>
          <w:rFonts w:asciiTheme="minorHAnsi" w:hAnsiTheme="minorHAnsi" w:cs="Calibri"/>
          <w:sz w:val="24"/>
          <w:szCs w:val="24"/>
        </w:rPr>
      </w:pPr>
      <w:r w:rsidRPr="00B4643E">
        <w:rPr>
          <w:rStyle w:val="FontStyle88"/>
          <w:rFonts w:asciiTheme="minorHAnsi" w:hAnsiTheme="minorHAnsi" w:cs="Calibri"/>
          <w:sz w:val="24"/>
          <w:szCs w:val="24"/>
        </w:rPr>
        <w:t>Uwagi do przetargu</w:t>
      </w:r>
    </w:p>
    <w:p w:rsidR="00217720" w:rsidRPr="00B4643E" w:rsidRDefault="00217720" w:rsidP="00217720">
      <w:pPr>
        <w:pStyle w:val="Akapitzlist"/>
        <w:spacing w:after="0" w:line="240" w:lineRule="auto"/>
        <w:ind w:left="0" w:firstLine="708"/>
        <w:jc w:val="both"/>
        <w:rPr>
          <w:rStyle w:val="FontStyle88"/>
          <w:rFonts w:asciiTheme="minorHAnsi" w:hAnsiTheme="minorHAnsi" w:cs="Calibri"/>
          <w:sz w:val="24"/>
          <w:szCs w:val="24"/>
        </w:rPr>
      </w:pPr>
      <w:r w:rsidRPr="00B4643E">
        <w:rPr>
          <w:rStyle w:val="FontStyle88"/>
          <w:rFonts w:asciiTheme="minorHAnsi" w:hAnsiTheme="minorHAnsi" w:cs="Calibri"/>
          <w:sz w:val="24"/>
          <w:szCs w:val="24"/>
        </w:rPr>
        <w:t>Zalecenia do przetargu dotyczące gwarancji jakości wykonania</w:t>
      </w:r>
    </w:p>
    <w:p w:rsidR="00217720" w:rsidRPr="00977658" w:rsidRDefault="00217720" w:rsidP="00217720">
      <w:pPr>
        <w:spacing w:after="0" w:line="240" w:lineRule="auto"/>
        <w:jc w:val="both"/>
        <w:rPr>
          <w:b/>
          <w:sz w:val="24"/>
          <w:szCs w:val="24"/>
        </w:rPr>
      </w:pPr>
      <w:r>
        <w:rPr>
          <w:b/>
          <w:sz w:val="24"/>
          <w:szCs w:val="24"/>
        </w:rPr>
        <w:t>2.3</w:t>
      </w:r>
      <w:r w:rsidRPr="00977658">
        <w:rPr>
          <w:b/>
          <w:sz w:val="24"/>
          <w:szCs w:val="24"/>
        </w:rPr>
        <w:t>. Harmonogram działań zmierzających do uruchomienia instalacji</w:t>
      </w:r>
    </w:p>
    <w:p w:rsidR="00217720" w:rsidRPr="00977658" w:rsidRDefault="00217720" w:rsidP="00217720">
      <w:pPr>
        <w:spacing w:after="0" w:line="240" w:lineRule="auto"/>
        <w:jc w:val="both"/>
        <w:rPr>
          <w:rFonts w:cs="Arial"/>
          <w:b/>
          <w:sz w:val="24"/>
          <w:szCs w:val="24"/>
        </w:rPr>
      </w:pPr>
      <w:r w:rsidRPr="00977658">
        <w:rPr>
          <w:rFonts w:cs="Arial"/>
          <w:b/>
          <w:sz w:val="24"/>
          <w:szCs w:val="24"/>
        </w:rPr>
        <w:t xml:space="preserve">2.4. Kosztorys wstępny – przewidywane koszty wszystkich proponowanych </w:t>
      </w:r>
    </w:p>
    <w:p w:rsidR="00217720" w:rsidRPr="00977658" w:rsidRDefault="00217720" w:rsidP="00217720">
      <w:pPr>
        <w:spacing w:after="0" w:line="240" w:lineRule="auto"/>
        <w:jc w:val="both"/>
        <w:rPr>
          <w:rFonts w:cs="Arial"/>
          <w:b/>
          <w:sz w:val="24"/>
          <w:szCs w:val="24"/>
        </w:rPr>
      </w:pPr>
      <w:r w:rsidRPr="00977658">
        <w:rPr>
          <w:rFonts w:cs="Arial"/>
          <w:b/>
          <w:sz w:val="24"/>
          <w:szCs w:val="24"/>
        </w:rPr>
        <w:t xml:space="preserve">        urządzeń w  oparciu o </w:t>
      </w:r>
      <w:r>
        <w:rPr>
          <w:rFonts w:cs="Arial"/>
          <w:b/>
          <w:sz w:val="24"/>
          <w:szCs w:val="24"/>
        </w:rPr>
        <w:t xml:space="preserve">średnie europejskie ceny </w:t>
      </w:r>
    </w:p>
    <w:p w:rsidR="00217720" w:rsidRPr="00795430" w:rsidRDefault="00217720" w:rsidP="00217720">
      <w:pPr>
        <w:spacing w:after="0" w:line="240" w:lineRule="auto"/>
        <w:ind w:firstLine="708"/>
        <w:jc w:val="both"/>
        <w:outlineLvl w:val="0"/>
        <w:rPr>
          <w:sz w:val="24"/>
          <w:szCs w:val="24"/>
        </w:rPr>
      </w:pPr>
      <w:r w:rsidRPr="00795430">
        <w:rPr>
          <w:sz w:val="24"/>
          <w:szCs w:val="24"/>
        </w:rPr>
        <w:t>Czas zwrotu inwestycji - szacunkowo</w:t>
      </w:r>
    </w:p>
    <w:p w:rsidR="00217720" w:rsidRPr="00795430" w:rsidRDefault="00217720" w:rsidP="00217720">
      <w:pPr>
        <w:spacing w:after="0" w:line="240" w:lineRule="auto"/>
        <w:ind w:firstLine="708"/>
        <w:jc w:val="both"/>
        <w:rPr>
          <w:sz w:val="24"/>
          <w:szCs w:val="24"/>
        </w:rPr>
      </w:pPr>
      <w:r w:rsidRPr="00795430">
        <w:rPr>
          <w:sz w:val="24"/>
          <w:szCs w:val="24"/>
        </w:rPr>
        <w:t>Elementy składowe pojedynczej lampy i koszt jej uruchomienia</w:t>
      </w:r>
    </w:p>
    <w:p w:rsidR="00217720" w:rsidRPr="00795430" w:rsidRDefault="00217720" w:rsidP="00217720">
      <w:pPr>
        <w:spacing w:after="0" w:line="240" w:lineRule="auto"/>
        <w:ind w:firstLine="708"/>
        <w:rPr>
          <w:sz w:val="24"/>
          <w:szCs w:val="24"/>
        </w:rPr>
      </w:pPr>
      <w:r w:rsidRPr="00795430">
        <w:rPr>
          <w:sz w:val="24"/>
          <w:szCs w:val="24"/>
        </w:rPr>
        <w:t>Dodatkowe wymagania od Wykonawcy:</w:t>
      </w:r>
    </w:p>
    <w:p w:rsidR="00217720" w:rsidRPr="00B4643E" w:rsidRDefault="00217720" w:rsidP="00217720">
      <w:pPr>
        <w:spacing w:after="0" w:line="240" w:lineRule="auto"/>
        <w:jc w:val="both"/>
        <w:outlineLvl w:val="0"/>
        <w:rPr>
          <w:b/>
          <w:sz w:val="24"/>
          <w:szCs w:val="24"/>
        </w:rPr>
      </w:pPr>
    </w:p>
    <w:p w:rsidR="006300DA" w:rsidRPr="00D71997" w:rsidRDefault="006300DA" w:rsidP="003336B0">
      <w:pPr>
        <w:spacing w:after="0" w:line="240" w:lineRule="auto"/>
        <w:jc w:val="both"/>
        <w:rPr>
          <w:sz w:val="24"/>
          <w:szCs w:val="24"/>
        </w:rPr>
      </w:pPr>
    </w:p>
    <w:p w:rsidR="00A53154" w:rsidRDefault="00A53154" w:rsidP="003336B0">
      <w:pPr>
        <w:autoSpaceDE w:val="0"/>
        <w:autoSpaceDN w:val="0"/>
        <w:adjustRightInd w:val="0"/>
        <w:spacing w:after="0" w:line="240" w:lineRule="auto"/>
        <w:jc w:val="both"/>
        <w:outlineLvl w:val="0"/>
        <w:rPr>
          <w:rFonts w:cs="Calibri"/>
          <w:b/>
          <w:bCs/>
          <w:sz w:val="24"/>
          <w:szCs w:val="24"/>
        </w:rPr>
      </w:pPr>
      <w:r>
        <w:rPr>
          <w:rFonts w:cs="Calibri"/>
          <w:b/>
          <w:bCs/>
          <w:sz w:val="24"/>
          <w:szCs w:val="24"/>
        </w:rPr>
        <w:t>Produkty występujące w opracowaniu są objęte</w:t>
      </w:r>
      <w:r w:rsidR="00FC7278" w:rsidRPr="00D71997">
        <w:rPr>
          <w:rFonts w:cs="Calibri"/>
          <w:b/>
          <w:bCs/>
          <w:sz w:val="24"/>
          <w:szCs w:val="24"/>
        </w:rPr>
        <w:t xml:space="preserve"> </w:t>
      </w:r>
      <w:r w:rsidR="006300DA" w:rsidRPr="00D71997">
        <w:rPr>
          <w:rFonts w:cs="Calibri"/>
          <w:b/>
          <w:bCs/>
          <w:sz w:val="24"/>
          <w:szCs w:val="24"/>
        </w:rPr>
        <w:t xml:space="preserve">kodami </w:t>
      </w:r>
    </w:p>
    <w:p w:rsidR="006300DA" w:rsidRPr="00D71997" w:rsidRDefault="006300DA" w:rsidP="003336B0">
      <w:pPr>
        <w:autoSpaceDE w:val="0"/>
        <w:autoSpaceDN w:val="0"/>
        <w:adjustRightInd w:val="0"/>
        <w:spacing w:after="0" w:line="240" w:lineRule="auto"/>
        <w:jc w:val="both"/>
        <w:outlineLvl w:val="0"/>
        <w:rPr>
          <w:rFonts w:cs="Calibri"/>
          <w:b/>
          <w:bCs/>
          <w:sz w:val="24"/>
          <w:szCs w:val="24"/>
        </w:rPr>
      </w:pPr>
      <w:r w:rsidRPr="00D71997">
        <w:rPr>
          <w:rStyle w:val="FontStyle88"/>
          <w:rFonts w:asciiTheme="minorHAnsi" w:hAnsiTheme="minorHAnsi" w:cs="Calibri"/>
          <w:b/>
          <w:sz w:val="24"/>
          <w:szCs w:val="24"/>
        </w:rPr>
        <w:t>Wspólnego Słownika Zamówień</w:t>
      </w:r>
      <w:r w:rsidRPr="00D71997">
        <w:rPr>
          <w:rStyle w:val="FontStyle88"/>
          <w:rFonts w:asciiTheme="minorHAnsi" w:hAnsiTheme="minorHAnsi" w:cs="Calibri"/>
          <w:sz w:val="24"/>
          <w:szCs w:val="24"/>
        </w:rPr>
        <w:t xml:space="preserve"> </w:t>
      </w:r>
      <w:r w:rsidRPr="00D71997">
        <w:rPr>
          <w:rFonts w:cs="Calibri"/>
          <w:b/>
          <w:bCs/>
          <w:sz w:val="24"/>
          <w:szCs w:val="24"/>
        </w:rPr>
        <w:t>- CPV:</w:t>
      </w:r>
    </w:p>
    <w:p w:rsidR="006300DA" w:rsidRPr="00D71997" w:rsidRDefault="006300DA" w:rsidP="003336B0">
      <w:pPr>
        <w:pStyle w:val="Style22"/>
        <w:widowControl/>
        <w:spacing w:line="240" w:lineRule="auto"/>
        <w:ind w:left="284"/>
        <w:rPr>
          <w:rFonts w:asciiTheme="minorHAnsi" w:hAnsiTheme="minorHAnsi" w:cs="Calibri"/>
        </w:rPr>
      </w:pPr>
    </w:p>
    <w:p w:rsidR="006300DA" w:rsidRPr="00D71997" w:rsidRDefault="006300DA" w:rsidP="003336B0">
      <w:pPr>
        <w:pStyle w:val="Style22"/>
        <w:widowControl/>
        <w:spacing w:line="240" w:lineRule="auto"/>
        <w:ind w:left="284"/>
        <w:rPr>
          <w:rFonts w:asciiTheme="minorHAnsi" w:hAnsiTheme="minorHAnsi" w:cs="Calibri"/>
        </w:rPr>
      </w:pPr>
      <w:r w:rsidRPr="00D71997">
        <w:rPr>
          <w:rFonts w:asciiTheme="minorHAnsi" w:hAnsiTheme="minorHAnsi" w:cs="Calibri"/>
        </w:rPr>
        <w:t>09331200-0 Słoneczne moduły fotowoltaiczne</w:t>
      </w:r>
    </w:p>
    <w:p w:rsidR="006300DA" w:rsidRPr="00D71997" w:rsidRDefault="006300DA" w:rsidP="003336B0">
      <w:pPr>
        <w:pStyle w:val="Style22"/>
        <w:widowControl/>
        <w:spacing w:line="240" w:lineRule="auto"/>
        <w:ind w:left="284"/>
        <w:rPr>
          <w:rFonts w:asciiTheme="minorHAnsi" w:hAnsiTheme="minorHAnsi" w:cs="Calibri"/>
        </w:rPr>
      </w:pPr>
      <w:r w:rsidRPr="00D71997">
        <w:rPr>
          <w:rFonts w:asciiTheme="minorHAnsi" w:hAnsiTheme="minorHAnsi" w:cs="Calibri"/>
        </w:rPr>
        <w:t>09332000-5 Instalacje słoneczne</w:t>
      </w:r>
    </w:p>
    <w:p w:rsidR="00FC7278" w:rsidRPr="00D71997" w:rsidRDefault="00FC7278" w:rsidP="003336B0">
      <w:pPr>
        <w:autoSpaceDE w:val="0"/>
        <w:autoSpaceDN w:val="0"/>
        <w:adjustRightInd w:val="0"/>
        <w:spacing w:after="0" w:line="240" w:lineRule="auto"/>
        <w:ind w:firstLine="284"/>
        <w:jc w:val="both"/>
        <w:rPr>
          <w:rStyle w:val="text21"/>
          <w:rFonts w:asciiTheme="minorHAnsi" w:hAnsiTheme="minorHAnsi"/>
          <w:sz w:val="24"/>
          <w:szCs w:val="24"/>
        </w:rPr>
      </w:pPr>
      <w:r w:rsidRPr="00D71997">
        <w:rPr>
          <w:rStyle w:val="text21"/>
          <w:rFonts w:asciiTheme="minorHAnsi" w:hAnsiTheme="minorHAnsi"/>
          <w:sz w:val="24"/>
          <w:szCs w:val="24"/>
        </w:rPr>
        <w:t>09330000-1</w:t>
      </w:r>
      <w:r w:rsidRPr="00D71997">
        <w:rPr>
          <w:sz w:val="24"/>
          <w:szCs w:val="24"/>
        </w:rPr>
        <w:t xml:space="preserve">  </w:t>
      </w:r>
      <w:r w:rsidRPr="00D71997">
        <w:rPr>
          <w:rStyle w:val="text21"/>
          <w:rFonts w:asciiTheme="minorHAnsi" w:hAnsiTheme="minorHAnsi"/>
          <w:sz w:val="24"/>
          <w:szCs w:val="24"/>
        </w:rPr>
        <w:t>Energia słoneczna</w:t>
      </w:r>
    </w:p>
    <w:p w:rsidR="006300DA" w:rsidRPr="00D71997" w:rsidRDefault="006300DA" w:rsidP="003336B0">
      <w:pPr>
        <w:pStyle w:val="Style22"/>
        <w:widowControl/>
        <w:spacing w:line="240" w:lineRule="auto"/>
        <w:ind w:left="284"/>
        <w:outlineLvl w:val="0"/>
        <w:rPr>
          <w:rFonts w:asciiTheme="minorHAnsi" w:hAnsiTheme="minorHAnsi" w:cs="Calibri"/>
          <w:color w:val="000000"/>
        </w:rPr>
      </w:pPr>
      <w:r w:rsidRPr="00D71997">
        <w:rPr>
          <w:rFonts w:asciiTheme="minorHAnsi" w:hAnsiTheme="minorHAnsi" w:cs="Calibri"/>
          <w:color w:val="000000"/>
        </w:rPr>
        <w:t>09331000-0 baterie słoneczne</w:t>
      </w:r>
    </w:p>
    <w:p w:rsidR="006300DA" w:rsidRPr="00D71997" w:rsidRDefault="006300DA" w:rsidP="003336B0">
      <w:pPr>
        <w:spacing w:after="0" w:line="240" w:lineRule="auto"/>
        <w:ind w:firstLine="284"/>
        <w:jc w:val="both"/>
        <w:rPr>
          <w:sz w:val="24"/>
          <w:szCs w:val="24"/>
        </w:rPr>
      </w:pPr>
      <w:r w:rsidRPr="00D71997">
        <w:rPr>
          <w:rStyle w:val="text21"/>
          <w:rFonts w:asciiTheme="minorHAnsi" w:hAnsiTheme="minorHAnsi"/>
          <w:sz w:val="24"/>
          <w:szCs w:val="24"/>
        </w:rPr>
        <w:t>09331000-8</w:t>
      </w:r>
      <w:r w:rsidRPr="00D71997">
        <w:rPr>
          <w:sz w:val="24"/>
          <w:szCs w:val="24"/>
        </w:rPr>
        <w:t xml:space="preserve">  </w:t>
      </w:r>
      <w:r w:rsidRPr="00D71997">
        <w:rPr>
          <w:rStyle w:val="text21"/>
          <w:rFonts w:asciiTheme="minorHAnsi" w:hAnsiTheme="minorHAnsi"/>
          <w:sz w:val="24"/>
          <w:szCs w:val="24"/>
        </w:rPr>
        <w:t>Baterie słoneczne</w:t>
      </w:r>
      <w:r w:rsidRPr="00D71997">
        <w:rPr>
          <w:sz w:val="24"/>
          <w:szCs w:val="24"/>
        </w:rPr>
        <w:t xml:space="preserve"> </w:t>
      </w:r>
    </w:p>
    <w:p w:rsidR="006300DA" w:rsidRPr="00D71997" w:rsidRDefault="006300DA" w:rsidP="003336B0">
      <w:pPr>
        <w:spacing w:after="0" w:line="240" w:lineRule="auto"/>
        <w:jc w:val="both"/>
        <w:rPr>
          <w:sz w:val="24"/>
          <w:szCs w:val="24"/>
        </w:rPr>
      </w:pPr>
    </w:p>
    <w:p w:rsidR="00C01AE7" w:rsidRPr="00A53154" w:rsidRDefault="00A53154" w:rsidP="006A1469">
      <w:pPr>
        <w:pStyle w:val="Akapitzlist"/>
        <w:numPr>
          <w:ilvl w:val="0"/>
          <w:numId w:val="7"/>
        </w:numPr>
        <w:spacing w:after="0" w:line="240" w:lineRule="auto"/>
        <w:jc w:val="both"/>
        <w:rPr>
          <w:rFonts w:cs="Arial"/>
          <w:b/>
          <w:sz w:val="24"/>
          <w:szCs w:val="24"/>
        </w:rPr>
      </w:pPr>
      <w:r w:rsidRPr="00A53154">
        <w:rPr>
          <w:rFonts w:cs="Arial"/>
          <w:b/>
          <w:sz w:val="24"/>
          <w:szCs w:val="24"/>
        </w:rPr>
        <w:t>P</w:t>
      </w:r>
      <w:r w:rsidR="00C01AE7" w:rsidRPr="00A53154">
        <w:rPr>
          <w:rFonts w:cs="Arial"/>
          <w:b/>
          <w:sz w:val="24"/>
          <w:szCs w:val="24"/>
        </w:rPr>
        <w:t>oznanie oczekiwań inwestora</w:t>
      </w:r>
    </w:p>
    <w:p w:rsidR="00C01AE7" w:rsidRPr="00D71997" w:rsidRDefault="00C01AE7" w:rsidP="003336B0">
      <w:pPr>
        <w:autoSpaceDE w:val="0"/>
        <w:autoSpaceDN w:val="0"/>
        <w:adjustRightInd w:val="0"/>
        <w:jc w:val="both"/>
        <w:rPr>
          <w:rFonts w:eastAsia="TimesNewRomanPSMT" w:cs="Calibri"/>
          <w:color w:val="000000"/>
          <w:sz w:val="24"/>
          <w:szCs w:val="24"/>
        </w:rPr>
      </w:pPr>
    </w:p>
    <w:p w:rsidR="00C01AE7" w:rsidRPr="00D71997" w:rsidRDefault="00691442"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 xml:space="preserve">Przeprowadzono wizję </w:t>
      </w:r>
      <w:r w:rsidR="00C01AE7" w:rsidRPr="00D71997">
        <w:rPr>
          <w:rFonts w:eastAsia="TimesNewRomanPSMT" w:cs="Calibri"/>
          <w:color w:val="000000"/>
          <w:sz w:val="24"/>
          <w:szCs w:val="24"/>
        </w:rPr>
        <w:t xml:space="preserve"> lokaln</w:t>
      </w:r>
      <w:r w:rsidRPr="00D71997">
        <w:rPr>
          <w:rFonts w:eastAsia="TimesNewRomanPSMT" w:cs="Calibri"/>
          <w:color w:val="000000"/>
          <w:sz w:val="24"/>
          <w:szCs w:val="24"/>
        </w:rPr>
        <w:t>ą na wskazanych przez osobę prowadzącą sprawę miejscach.</w:t>
      </w:r>
      <w:r w:rsidR="00C01AE7" w:rsidRPr="00D71997">
        <w:rPr>
          <w:rFonts w:eastAsia="TimesNewRomanPSMT" w:cs="Calibri"/>
          <w:color w:val="000000"/>
          <w:sz w:val="24"/>
          <w:szCs w:val="24"/>
        </w:rPr>
        <w:t xml:space="preserve"> </w:t>
      </w:r>
    </w:p>
    <w:p w:rsidR="00691442" w:rsidRPr="00D71997" w:rsidRDefault="00691442"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 xml:space="preserve">- </w:t>
      </w:r>
      <w:r w:rsidR="00C01AE7" w:rsidRPr="00D71997">
        <w:rPr>
          <w:rFonts w:eastAsia="TimesNewRomanPSMT" w:cs="Calibri"/>
          <w:color w:val="000000"/>
          <w:sz w:val="24"/>
          <w:szCs w:val="24"/>
        </w:rPr>
        <w:t>Wykonano pomiary dróg</w:t>
      </w:r>
      <w:r w:rsidRPr="00D71997">
        <w:rPr>
          <w:rFonts w:eastAsia="TimesNewRomanPSMT" w:cs="Calibri"/>
          <w:color w:val="000000"/>
          <w:sz w:val="24"/>
          <w:szCs w:val="24"/>
        </w:rPr>
        <w:t xml:space="preserve"> [długość, szerokość, zmierzono szacunkowo ilość poruszających się pieszych oraz pojazdów</w:t>
      </w:r>
      <w:r w:rsidR="00BE6457">
        <w:rPr>
          <w:rFonts w:eastAsia="TimesNewRomanPSMT" w:cs="Calibri"/>
          <w:color w:val="000000"/>
          <w:sz w:val="24"/>
          <w:szCs w:val="24"/>
        </w:rPr>
        <w:t>]</w:t>
      </w:r>
    </w:p>
    <w:p w:rsidR="00691442" w:rsidRPr="00D71997" w:rsidRDefault="00691442"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Wykonano pomiar natężenia oświetlenia</w:t>
      </w:r>
    </w:p>
    <w:p w:rsidR="00D060DC" w:rsidRPr="00D71997" w:rsidRDefault="00D060DC"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Przeprowadzono wywiad z Zamawiającym</w:t>
      </w:r>
    </w:p>
    <w:p w:rsidR="006125E7" w:rsidRPr="00D71997" w:rsidRDefault="006125E7"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Obmiar przeprowadzono dla:</w:t>
      </w:r>
    </w:p>
    <w:p w:rsidR="00C01AE7" w:rsidRPr="00D71997" w:rsidRDefault="00C01AE7" w:rsidP="003336B0">
      <w:pPr>
        <w:spacing w:after="0" w:line="240" w:lineRule="auto"/>
        <w:jc w:val="both"/>
        <w:rPr>
          <w:sz w:val="24"/>
          <w:szCs w:val="24"/>
        </w:rPr>
      </w:pPr>
      <w:r w:rsidRPr="00D71997">
        <w:rPr>
          <w:sz w:val="24"/>
          <w:szCs w:val="24"/>
        </w:rPr>
        <w:t xml:space="preserve">- Makowa </w:t>
      </w:r>
      <w:r w:rsidRPr="00D71997">
        <w:rPr>
          <w:sz w:val="24"/>
          <w:szCs w:val="24"/>
        </w:rPr>
        <w:tab/>
      </w:r>
    </w:p>
    <w:p w:rsidR="00C01AE7" w:rsidRPr="00D71997" w:rsidRDefault="00C01AE7" w:rsidP="003336B0">
      <w:pPr>
        <w:spacing w:after="0" w:line="240" w:lineRule="auto"/>
        <w:jc w:val="both"/>
        <w:rPr>
          <w:sz w:val="24"/>
          <w:szCs w:val="24"/>
        </w:rPr>
      </w:pPr>
      <w:r w:rsidRPr="00D71997">
        <w:rPr>
          <w:sz w:val="24"/>
          <w:szCs w:val="24"/>
        </w:rPr>
        <w:t>[odcinek drogi przylegający do zabudowań mieszkalnych pozbawiony oświetlenia]</w:t>
      </w:r>
    </w:p>
    <w:p w:rsidR="00C01AE7" w:rsidRPr="00D71997" w:rsidRDefault="00C01AE7" w:rsidP="003336B0">
      <w:pPr>
        <w:spacing w:after="0" w:line="240" w:lineRule="auto"/>
        <w:jc w:val="both"/>
        <w:rPr>
          <w:sz w:val="24"/>
          <w:szCs w:val="24"/>
        </w:rPr>
      </w:pPr>
      <w:r w:rsidRPr="00D71997">
        <w:rPr>
          <w:sz w:val="24"/>
          <w:szCs w:val="24"/>
        </w:rPr>
        <w:t xml:space="preserve"> </w:t>
      </w:r>
    </w:p>
    <w:p w:rsidR="00C01AE7" w:rsidRPr="00D71997" w:rsidRDefault="00C01AE7" w:rsidP="003336B0">
      <w:pPr>
        <w:spacing w:after="0" w:line="240" w:lineRule="auto"/>
        <w:jc w:val="both"/>
        <w:rPr>
          <w:sz w:val="24"/>
          <w:szCs w:val="24"/>
        </w:rPr>
      </w:pPr>
      <w:r w:rsidRPr="00D71997">
        <w:rPr>
          <w:sz w:val="24"/>
          <w:szCs w:val="24"/>
        </w:rPr>
        <w:t xml:space="preserve">- Melioracyjna </w:t>
      </w:r>
    </w:p>
    <w:p w:rsidR="00C01AE7" w:rsidRPr="00D71997" w:rsidRDefault="00C01AE7" w:rsidP="003336B0">
      <w:pPr>
        <w:spacing w:after="0" w:line="240" w:lineRule="auto"/>
        <w:jc w:val="both"/>
        <w:rPr>
          <w:sz w:val="24"/>
          <w:szCs w:val="24"/>
        </w:rPr>
      </w:pPr>
      <w:r w:rsidRPr="00D71997">
        <w:rPr>
          <w:sz w:val="24"/>
          <w:szCs w:val="24"/>
        </w:rPr>
        <w:t>[odcinek drogi wraz z chodnikiem na długości niespełniającym warunków normy dotyczącym oświetlenia ciągów pieszych]</w:t>
      </w:r>
    </w:p>
    <w:p w:rsidR="00C01AE7" w:rsidRPr="00D71997" w:rsidRDefault="00C01AE7" w:rsidP="003336B0">
      <w:pPr>
        <w:spacing w:after="0" w:line="240" w:lineRule="auto"/>
        <w:jc w:val="both"/>
        <w:rPr>
          <w:sz w:val="24"/>
          <w:szCs w:val="24"/>
        </w:rPr>
      </w:pPr>
    </w:p>
    <w:p w:rsidR="00C01AE7" w:rsidRPr="00D71997" w:rsidRDefault="00C01AE7" w:rsidP="003336B0">
      <w:pPr>
        <w:spacing w:after="0" w:line="240" w:lineRule="auto"/>
        <w:jc w:val="both"/>
        <w:rPr>
          <w:sz w:val="24"/>
          <w:szCs w:val="24"/>
        </w:rPr>
      </w:pPr>
      <w:r w:rsidRPr="00D71997">
        <w:rPr>
          <w:sz w:val="24"/>
          <w:szCs w:val="24"/>
        </w:rPr>
        <w:t>- Bonifratrów</w:t>
      </w:r>
    </w:p>
    <w:p w:rsidR="00C01AE7" w:rsidRPr="00D71997" w:rsidRDefault="00C01AE7" w:rsidP="003336B0">
      <w:pPr>
        <w:spacing w:after="0" w:line="240" w:lineRule="auto"/>
        <w:jc w:val="both"/>
        <w:rPr>
          <w:sz w:val="24"/>
          <w:szCs w:val="24"/>
        </w:rPr>
      </w:pPr>
      <w:r w:rsidRPr="00D71997">
        <w:rPr>
          <w:sz w:val="24"/>
          <w:szCs w:val="24"/>
        </w:rPr>
        <w:t>[odcinek drogi, chodnika, parkingu na odcinku wskazanym przez zamawiającego]</w:t>
      </w:r>
    </w:p>
    <w:p w:rsidR="00C01AE7" w:rsidRDefault="00C01AE7" w:rsidP="003336B0">
      <w:pPr>
        <w:autoSpaceDE w:val="0"/>
        <w:autoSpaceDN w:val="0"/>
        <w:adjustRightInd w:val="0"/>
        <w:jc w:val="both"/>
        <w:rPr>
          <w:rFonts w:eastAsia="TimesNewRomanPSMT" w:cs="Calibri"/>
          <w:color w:val="000000"/>
          <w:sz w:val="24"/>
          <w:szCs w:val="24"/>
        </w:rPr>
      </w:pPr>
    </w:p>
    <w:p w:rsidR="00A53154" w:rsidRPr="00D71997" w:rsidRDefault="00A53154" w:rsidP="003336B0">
      <w:pPr>
        <w:autoSpaceDE w:val="0"/>
        <w:autoSpaceDN w:val="0"/>
        <w:adjustRightInd w:val="0"/>
        <w:jc w:val="both"/>
        <w:rPr>
          <w:rFonts w:eastAsia="TimesNewRomanPSMT" w:cs="Calibri"/>
          <w:color w:val="000000"/>
          <w:sz w:val="24"/>
          <w:szCs w:val="24"/>
        </w:rPr>
      </w:pPr>
    </w:p>
    <w:p w:rsidR="00BE6457" w:rsidRDefault="008F08DD" w:rsidP="006A1469">
      <w:pPr>
        <w:pStyle w:val="Akapitzlist"/>
        <w:numPr>
          <w:ilvl w:val="0"/>
          <w:numId w:val="7"/>
        </w:numPr>
        <w:spacing w:after="0" w:line="240" w:lineRule="auto"/>
        <w:ind w:left="0" w:firstLine="0"/>
        <w:jc w:val="both"/>
        <w:rPr>
          <w:rFonts w:cs="Arial"/>
          <w:b/>
          <w:sz w:val="24"/>
          <w:szCs w:val="24"/>
        </w:rPr>
      </w:pPr>
      <w:r w:rsidRPr="00BE6457">
        <w:rPr>
          <w:rFonts w:cs="Arial"/>
          <w:b/>
          <w:sz w:val="24"/>
          <w:szCs w:val="24"/>
        </w:rPr>
        <w:t xml:space="preserve">Koncepcja </w:t>
      </w:r>
      <w:r w:rsidR="00285C37" w:rsidRPr="00BE6457">
        <w:rPr>
          <w:rFonts w:cs="Arial"/>
          <w:b/>
          <w:sz w:val="24"/>
          <w:szCs w:val="24"/>
        </w:rPr>
        <w:t xml:space="preserve"> techniczna budowy systemu</w:t>
      </w:r>
      <w:r w:rsidR="00847059" w:rsidRPr="00BE6457">
        <w:rPr>
          <w:rFonts w:cs="Arial"/>
          <w:b/>
          <w:sz w:val="24"/>
          <w:szCs w:val="24"/>
        </w:rPr>
        <w:t xml:space="preserve"> oświetlenia ulicznego w oparciu o źródła </w:t>
      </w:r>
    </w:p>
    <w:p w:rsidR="008236EC" w:rsidRPr="00BE6457" w:rsidRDefault="00847059" w:rsidP="00BE6457">
      <w:pPr>
        <w:pStyle w:val="Akapitzlist"/>
        <w:spacing w:after="0" w:line="240" w:lineRule="auto"/>
        <w:ind w:left="0" w:firstLine="708"/>
        <w:jc w:val="both"/>
        <w:rPr>
          <w:rFonts w:cs="Arial"/>
          <w:b/>
          <w:sz w:val="24"/>
          <w:szCs w:val="24"/>
        </w:rPr>
      </w:pPr>
      <w:r w:rsidRPr="00BE6457">
        <w:rPr>
          <w:rFonts w:cs="Arial"/>
          <w:b/>
          <w:sz w:val="24"/>
          <w:szCs w:val="24"/>
        </w:rPr>
        <w:t>światła typu LED i moduły fotowoltaiczne</w:t>
      </w:r>
    </w:p>
    <w:p w:rsidR="008236EC" w:rsidRPr="00D71997" w:rsidRDefault="008236EC" w:rsidP="003336B0">
      <w:pPr>
        <w:spacing w:after="0" w:line="240" w:lineRule="auto"/>
        <w:jc w:val="both"/>
        <w:rPr>
          <w:rFonts w:cs="Arial"/>
          <w:b/>
          <w:sz w:val="24"/>
          <w:szCs w:val="24"/>
        </w:rPr>
      </w:pPr>
    </w:p>
    <w:p w:rsidR="006C63FD" w:rsidRPr="00D71997" w:rsidRDefault="006C63FD" w:rsidP="003336B0">
      <w:pPr>
        <w:spacing w:after="0" w:line="240" w:lineRule="auto"/>
        <w:jc w:val="both"/>
        <w:rPr>
          <w:rFonts w:cs="Arial"/>
          <w:b/>
          <w:sz w:val="24"/>
          <w:szCs w:val="24"/>
        </w:rPr>
      </w:pPr>
      <w:r w:rsidRPr="00D71997">
        <w:rPr>
          <w:rFonts w:cs="Arial"/>
          <w:b/>
          <w:sz w:val="24"/>
          <w:szCs w:val="24"/>
        </w:rPr>
        <w:t>Wstęp</w:t>
      </w:r>
    </w:p>
    <w:p w:rsidR="006C63FD" w:rsidRPr="00D71997" w:rsidRDefault="006C63FD" w:rsidP="003336B0">
      <w:pPr>
        <w:spacing w:after="0" w:line="240" w:lineRule="auto"/>
        <w:jc w:val="both"/>
        <w:rPr>
          <w:sz w:val="24"/>
          <w:szCs w:val="24"/>
        </w:rPr>
      </w:pPr>
    </w:p>
    <w:p w:rsidR="006C63FD" w:rsidRPr="00D71997" w:rsidRDefault="00273DAC" w:rsidP="003336B0">
      <w:pPr>
        <w:spacing w:after="0" w:line="240" w:lineRule="auto"/>
        <w:jc w:val="both"/>
        <w:outlineLvl w:val="0"/>
        <w:rPr>
          <w:b/>
          <w:sz w:val="24"/>
          <w:szCs w:val="24"/>
        </w:rPr>
      </w:pPr>
      <w:r w:rsidRPr="00D71997">
        <w:rPr>
          <w:b/>
          <w:sz w:val="24"/>
          <w:szCs w:val="24"/>
        </w:rPr>
        <w:t>Czy światło jest ważnym czynnikiem w bilansie gospodarki?</w:t>
      </w: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sz w:val="24"/>
          <w:szCs w:val="24"/>
        </w:rPr>
        <w:t>Rocznie na świecie oświetlenie stanowi około 19% ogólnego zużycia elektryczności.  W bilansie pojedynczych instytucji wartość ta może stanowić sporą kwotę. Której zmniejszenie można uzyskać nie tracąc jakości oświetlenia, a wręcz poprawiając jego jakość</w:t>
      </w:r>
    </w:p>
    <w:p w:rsidR="006C63FD" w:rsidRPr="00D71997" w:rsidRDefault="006C63FD" w:rsidP="003336B0">
      <w:pPr>
        <w:spacing w:after="0" w:line="240" w:lineRule="auto"/>
        <w:jc w:val="both"/>
        <w:rPr>
          <w:sz w:val="24"/>
          <w:szCs w:val="24"/>
        </w:rPr>
      </w:pPr>
    </w:p>
    <w:p w:rsidR="006C63FD" w:rsidRPr="00D71997" w:rsidRDefault="00273DAC" w:rsidP="003336B0">
      <w:pPr>
        <w:spacing w:after="0" w:line="240" w:lineRule="auto"/>
        <w:jc w:val="both"/>
        <w:outlineLvl w:val="0"/>
        <w:rPr>
          <w:sz w:val="24"/>
          <w:szCs w:val="24"/>
        </w:rPr>
      </w:pPr>
      <w:r w:rsidRPr="00D71997">
        <w:rPr>
          <w:sz w:val="24"/>
          <w:szCs w:val="24"/>
        </w:rPr>
        <w:t>Należy pamiętać</w:t>
      </w:r>
      <w:r w:rsidR="007A5A19" w:rsidRPr="00D71997">
        <w:rPr>
          <w:sz w:val="24"/>
          <w:szCs w:val="24"/>
        </w:rPr>
        <w:t>, że jednym z</w:t>
      </w:r>
      <w:r w:rsidRPr="00D71997">
        <w:rPr>
          <w:sz w:val="24"/>
          <w:szCs w:val="24"/>
        </w:rPr>
        <w:t xml:space="preserve">e sposobów zmniejszania </w:t>
      </w:r>
      <w:r w:rsidR="006C63FD" w:rsidRPr="00D71997">
        <w:rPr>
          <w:sz w:val="24"/>
          <w:szCs w:val="24"/>
        </w:rPr>
        <w:t xml:space="preserve">zużycia energii </w:t>
      </w:r>
      <w:r w:rsidRPr="00D71997">
        <w:rPr>
          <w:sz w:val="24"/>
          <w:szCs w:val="24"/>
        </w:rPr>
        <w:t xml:space="preserve">jest </w:t>
      </w:r>
      <w:r w:rsidR="006C63FD" w:rsidRPr="00D71997">
        <w:rPr>
          <w:sz w:val="24"/>
          <w:szCs w:val="24"/>
        </w:rPr>
        <w:t>stosowanie nowoczesnych technologii</w:t>
      </w:r>
      <w:r w:rsidRPr="00D71997">
        <w:rPr>
          <w:sz w:val="24"/>
          <w:szCs w:val="24"/>
        </w:rPr>
        <w:t>.</w:t>
      </w:r>
    </w:p>
    <w:p w:rsidR="00273DAC" w:rsidRPr="00D71997" w:rsidRDefault="006C63FD" w:rsidP="003336B0">
      <w:pPr>
        <w:spacing w:after="0" w:line="240" w:lineRule="auto"/>
        <w:jc w:val="both"/>
        <w:rPr>
          <w:sz w:val="24"/>
          <w:szCs w:val="24"/>
        </w:rPr>
      </w:pPr>
      <w:r w:rsidRPr="00D71997">
        <w:rPr>
          <w:sz w:val="24"/>
          <w:szCs w:val="24"/>
        </w:rPr>
        <w:t xml:space="preserve">Najprostszym sposobem na redukcję zużycia energii elektrycznej jest </w:t>
      </w:r>
      <w:r w:rsidR="00273DAC" w:rsidRPr="00D71997">
        <w:rPr>
          <w:sz w:val="24"/>
          <w:szCs w:val="24"/>
        </w:rPr>
        <w:t>z</w:t>
      </w:r>
      <w:r w:rsidRPr="00D71997">
        <w:rPr>
          <w:sz w:val="24"/>
          <w:szCs w:val="24"/>
        </w:rPr>
        <w:t xml:space="preserve">amiana żarówek na świetlówki </w:t>
      </w:r>
      <w:r w:rsidR="00273DAC" w:rsidRPr="00D71997">
        <w:rPr>
          <w:sz w:val="24"/>
          <w:szCs w:val="24"/>
        </w:rPr>
        <w:t>kompaktowe, niestety nie jest to idealne rozwiązanie nadające się do wszystkich istniejących na świecie systemów oświetleniowych</w:t>
      </w:r>
    </w:p>
    <w:p w:rsidR="006C63FD" w:rsidRPr="00D71997" w:rsidRDefault="00273DAC" w:rsidP="003336B0">
      <w:pPr>
        <w:spacing w:after="0" w:line="240" w:lineRule="auto"/>
        <w:jc w:val="both"/>
        <w:rPr>
          <w:sz w:val="24"/>
          <w:szCs w:val="24"/>
        </w:rPr>
      </w:pPr>
      <w:r w:rsidRPr="00D71997">
        <w:rPr>
          <w:sz w:val="24"/>
          <w:szCs w:val="24"/>
        </w:rPr>
        <w:t>Od kilku lat na rynku istnieją źródła światła oparte o technologię LED [Light Emitting Diode]</w:t>
      </w:r>
      <w:r w:rsidR="007A5A19" w:rsidRPr="00D71997">
        <w:rPr>
          <w:sz w:val="24"/>
          <w:szCs w:val="24"/>
        </w:rPr>
        <w:t>.</w:t>
      </w:r>
    </w:p>
    <w:p w:rsidR="00273DAC" w:rsidRPr="00D71997" w:rsidRDefault="00273DAC" w:rsidP="003336B0">
      <w:pPr>
        <w:spacing w:after="0" w:line="240" w:lineRule="auto"/>
        <w:jc w:val="both"/>
        <w:rPr>
          <w:sz w:val="24"/>
          <w:szCs w:val="24"/>
        </w:rPr>
      </w:pPr>
      <w:r w:rsidRPr="00D71997">
        <w:rPr>
          <w:sz w:val="24"/>
          <w:szCs w:val="24"/>
        </w:rPr>
        <w:t>Źródła te kiedyś były wykorzystywane głównie w sygnalizacji i podświetl</w:t>
      </w:r>
      <w:r w:rsidR="00E2790D" w:rsidRPr="00D71997">
        <w:rPr>
          <w:sz w:val="24"/>
          <w:szCs w:val="24"/>
        </w:rPr>
        <w:t>eniach. Pojawiające się nowe sposoby wykorzystywania materiałów pozwalają dzisiaj budować źródła światła typu LED lub OLED, które z powodzeniem konkurują z tradycyjnymi źródłami światła, powoli je wypierając z rynku.</w:t>
      </w:r>
    </w:p>
    <w:p w:rsidR="00902FAE" w:rsidRPr="00D71997" w:rsidRDefault="00902FAE"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sz w:val="24"/>
          <w:szCs w:val="24"/>
        </w:rPr>
        <w:lastRenderedPageBreak/>
        <w:t>Ene</w:t>
      </w:r>
      <w:r w:rsidR="00E2790D" w:rsidRPr="00D71997">
        <w:rPr>
          <w:sz w:val="24"/>
          <w:szCs w:val="24"/>
        </w:rPr>
        <w:t>rgooszczędne rozwiązania pozwa</w:t>
      </w:r>
      <w:r w:rsidRPr="00D71997">
        <w:rPr>
          <w:sz w:val="24"/>
          <w:szCs w:val="24"/>
        </w:rPr>
        <w:t>lają na znaczną redukcję emisji CO2 i przyczynią się do poprawy środowiska, a równocześnie zmniejszą koszty eksploatacyjne.</w:t>
      </w:r>
    </w:p>
    <w:p w:rsidR="00902FAE" w:rsidRPr="00D71997" w:rsidRDefault="00902FAE" w:rsidP="003336B0">
      <w:pPr>
        <w:spacing w:after="0" w:line="240" w:lineRule="auto"/>
        <w:jc w:val="both"/>
        <w:rPr>
          <w:sz w:val="24"/>
          <w:szCs w:val="24"/>
        </w:rPr>
      </w:pPr>
    </w:p>
    <w:p w:rsidR="00902FAE" w:rsidRPr="00D71997" w:rsidRDefault="00902FAE" w:rsidP="003336B0">
      <w:pPr>
        <w:spacing w:after="0" w:line="240" w:lineRule="auto"/>
        <w:jc w:val="both"/>
        <w:rPr>
          <w:sz w:val="24"/>
          <w:szCs w:val="24"/>
        </w:rPr>
      </w:pPr>
      <w:r w:rsidRPr="00D71997">
        <w:rPr>
          <w:sz w:val="24"/>
          <w:szCs w:val="24"/>
        </w:rPr>
        <w:t>Tradycyjne żarówki żarowe nie dość że dużą część energii świetlnej zamieniają na odpadowe ciepło które jest w niewielki sposób wykorzystywane jako promieniowanie podczerwone do podgrzania pomieszczenia,</w:t>
      </w:r>
      <w:r w:rsidR="00192FDD" w:rsidRPr="00D71997">
        <w:rPr>
          <w:sz w:val="24"/>
          <w:szCs w:val="24"/>
        </w:rPr>
        <w:t xml:space="preserve"> to także mają niską żywotność – na poziomie 1000-3000h.</w:t>
      </w:r>
    </w:p>
    <w:p w:rsidR="006C63FD" w:rsidRPr="00D71997" w:rsidRDefault="00273DAC" w:rsidP="003336B0">
      <w:pPr>
        <w:spacing w:after="0" w:line="240" w:lineRule="auto"/>
        <w:jc w:val="both"/>
        <w:rPr>
          <w:sz w:val="24"/>
          <w:szCs w:val="24"/>
        </w:rPr>
      </w:pPr>
      <w:r w:rsidRPr="00D71997">
        <w:rPr>
          <w:noProof/>
          <w:sz w:val="24"/>
          <w:szCs w:val="24"/>
          <w:lang w:eastAsia="pl-PL"/>
        </w:rPr>
        <w:drawing>
          <wp:anchor distT="0" distB="0" distL="114300" distR="114300" simplePos="0" relativeHeight="251686912" behindDoc="0" locked="0" layoutInCell="1" allowOverlap="1">
            <wp:simplePos x="0" y="0"/>
            <wp:positionH relativeFrom="column">
              <wp:posOffset>3281680</wp:posOffset>
            </wp:positionH>
            <wp:positionV relativeFrom="paragraph">
              <wp:posOffset>116840</wp:posOffset>
            </wp:positionV>
            <wp:extent cx="1363980" cy="1057275"/>
            <wp:effectExtent l="19050" t="0" r="7620" b="0"/>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63980" cy="1057275"/>
                    </a:xfrm>
                    <a:prstGeom prst="rect">
                      <a:avLst/>
                    </a:prstGeom>
                    <a:noFill/>
                    <a:ln w="9525">
                      <a:noFill/>
                      <a:miter lim="800000"/>
                      <a:headEnd/>
                      <a:tailEnd/>
                    </a:ln>
                  </pic:spPr>
                </pic:pic>
              </a:graphicData>
            </a:graphic>
          </wp:anchor>
        </w:drawing>
      </w:r>
      <w:r w:rsidRPr="00D71997">
        <w:rPr>
          <w:noProof/>
          <w:sz w:val="24"/>
          <w:szCs w:val="24"/>
          <w:lang w:eastAsia="pl-PL"/>
        </w:rPr>
        <w:drawing>
          <wp:anchor distT="0" distB="0" distL="114300" distR="114300" simplePos="0" relativeHeight="251687936" behindDoc="0" locked="0" layoutInCell="1" allowOverlap="1">
            <wp:simplePos x="0" y="0"/>
            <wp:positionH relativeFrom="column">
              <wp:posOffset>1081405</wp:posOffset>
            </wp:positionH>
            <wp:positionV relativeFrom="paragraph">
              <wp:posOffset>116840</wp:posOffset>
            </wp:positionV>
            <wp:extent cx="1363980" cy="1057275"/>
            <wp:effectExtent l="19050" t="0" r="7620" b="0"/>
            <wp:wrapNone/>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63980" cy="1057275"/>
                    </a:xfrm>
                    <a:prstGeom prst="rect">
                      <a:avLst/>
                    </a:prstGeom>
                    <a:noFill/>
                    <a:ln w="9525">
                      <a:noFill/>
                      <a:miter lim="800000"/>
                      <a:headEnd/>
                      <a:tailEnd/>
                    </a:ln>
                  </pic:spPr>
                </pic:pic>
              </a:graphicData>
            </a:graphic>
          </wp:anchor>
        </w:drawing>
      </w: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p>
    <w:p w:rsidR="00902FAE" w:rsidRPr="00D71997" w:rsidRDefault="00902FAE"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sz w:val="24"/>
          <w:szCs w:val="24"/>
        </w:rPr>
        <w:t xml:space="preserve">Zastosowanie energooszczędnej świetlówki kompaktowej, chociaż początkowo wiąże się z wyższym wydatkiem związanym z ceną zakupu, to jednak rocznie może przynieść oszczędności energii rzędu do 12 EUR rocznie. Dodatkowo trwałość lamp kompaktowych rzędu 6 lat może przynieść dodatkowe oszczędności wysokości do 72 EUR. </w:t>
      </w:r>
    </w:p>
    <w:p w:rsidR="00902FAE" w:rsidRPr="00D71997" w:rsidRDefault="00902FAE"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sz w:val="24"/>
          <w:szCs w:val="24"/>
        </w:rPr>
        <w:t>LED (Light Emitting Diodes) wykorzystują w swojej konstrukcji specjalne diody emitujące światło, które mogą z powodzeniem zastąpić używ</w:t>
      </w:r>
      <w:r w:rsidR="00192FDD" w:rsidRPr="00D71997">
        <w:rPr>
          <w:sz w:val="24"/>
          <w:szCs w:val="24"/>
        </w:rPr>
        <w:t>ane powszechnie żarówki żarowe i kompaktowe</w:t>
      </w:r>
      <w:r w:rsidRPr="00D71997">
        <w:rPr>
          <w:sz w:val="24"/>
          <w:szCs w:val="24"/>
        </w:rPr>
        <w:br/>
      </w:r>
      <w:r w:rsidRPr="00D71997">
        <w:rPr>
          <w:sz w:val="24"/>
          <w:szCs w:val="24"/>
        </w:rPr>
        <w:br/>
        <w:t>Pozwala to na znaczne obniżenie zużycia prądu; przykładowo: LED 8-12 wa</w:t>
      </w:r>
      <w:r w:rsidR="00192FDD" w:rsidRPr="00D71997">
        <w:rPr>
          <w:sz w:val="24"/>
          <w:szCs w:val="24"/>
        </w:rPr>
        <w:t>tów, a żarówka żarowa</w:t>
      </w:r>
      <w:r w:rsidRPr="00D71997">
        <w:rPr>
          <w:sz w:val="24"/>
          <w:szCs w:val="24"/>
        </w:rPr>
        <w:t xml:space="preserve"> </w:t>
      </w:r>
      <w:r w:rsidR="00192FDD" w:rsidRPr="00D71997">
        <w:rPr>
          <w:sz w:val="24"/>
          <w:szCs w:val="24"/>
        </w:rPr>
        <w:t>50-70</w:t>
      </w:r>
      <w:r w:rsidRPr="00D71997">
        <w:rPr>
          <w:sz w:val="24"/>
          <w:szCs w:val="24"/>
        </w:rPr>
        <w:t>W. Jak pokazuje praktyka, ich zastosowanie daje bardzo duże oszczędności, a tym samym znacznie (od 50 do 90%) obniża koszty utrzymania oświetlenia.</w:t>
      </w:r>
    </w:p>
    <w:p w:rsidR="006C63FD" w:rsidRPr="00D71997" w:rsidRDefault="007A5A19" w:rsidP="003336B0">
      <w:pPr>
        <w:spacing w:after="0" w:line="240" w:lineRule="auto"/>
        <w:jc w:val="both"/>
        <w:rPr>
          <w:sz w:val="24"/>
          <w:szCs w:val="24"/>
        </w:rPr>
      </w:pPr>
      <w:r w:rsidRPr="00D71997">
        <w:rPr>
          <w:sz w:val="24"/>
          <w:szCs w:val="24"/>
        </w:rPr>
        <w:br/>
        <w:t>W</w:t>
      </w:r>
      <w:r w:rsidR="006C63FD" w:rsidRPr="00D71997">
        <w:rPr>
          <w:sz w:val="24"/>
          <w:szCs w:val="24"/>
        </w:rPr>
        <w:t xml:space="preserve">ykorzystanie LED </w:t>
      </w:r>
      <w:r w:rsidRPr="00D71997">
        <w:rPr>
          <w:sz w:val="24"/>
          <w:szCs w:val="24"/>
        </w:rPr>
        <w:t xml:space="preserve">w oświetleniu </w:t>
      </w:r>
      <w:r w:rsidR="006C63FD" w:rsidRPr="00D71997">
        <w:rPr>
          <w:sz w:val="24"/>
          <w:szCs w:val="24"/>
        </w:rPr>
        <w:t>to w pełni funkcjonalne,</w:t>
      </w:r>
      <w:r w:rsidR="00192FDD" w:rsidRPr="00D71997">
        <w:rPr>
          <w:sz w:val="24"/>
          <w:szCs w:val="24"/>
        </w:rPr>
        <w:t xml:space="preserve"> </w:t>
      </w:r>
      <w:r w:rsidR="006C63FD" w:rsidRPr="00D71997">
        <w:rPr>
          <w:sz w:val="24"/>
          <w:szCs w:val="24"/>
        </w:rPr>
        <w:t>trwałe i - co niezmiernie ważne dla bezpieczeństwa ruchu drogowego - niezawodne konstrukcje, do których z pewnością należy przyszłość oświetlenia</w:t>
      </w:r>
      <w:r w:rsidR="00192FDD" w:rsidRPr="00D71997">
        <w:rPr>
          <w:sz w:val="24"/>
          <w:szCs w:val="24"/>
        </w:rPr>
        <w:t>.</w:t>
      </w:r>
    </w:p>
    <w:p w:rsidR="00192FDD" w:rsidRPr="00D71997" w:rsidRDefault="007A5A19" w:rsidP="003336B0">
      <w:pPr>
        <w:spacing w:after="0" w:line="240" w:lineRule="auto"/>
        <w:jc w:val="both"/>
        <w:rPr>
          <w:sz w:val="24"/>
          <w:szCs w:val="24"/>
        </w:rPr>
      </w:pPr>
      <w:r w:rsidRPr="00D71997">
        <w:rPr>
          <w:sz w:val="24"/>
          <w:szCs w:val="24"/>
        </w:rPr>
        <w:t xml:space="preserve">Dodatkowo połączenie kilku </w:t>
      </w:r>
      <w:r w:rsidR="00192FDD" w:rsidRPr="00D71997">
        <w:rPr>
          <w:sz w:val="24"/>
          <w:szCs w:val="24"/>
        </w:rPr>
        <w:t>technologii oszczędzania energii spowoduje znaczne zmniejszenie zużycia energii, przy równoczesnym zachowaniu bezpieczeństwa.</w:t>
      </w:r>
    </w:p>
    <w:p w:rsidR="00192FDD" w:rsidRPr="00D71997" w:rsidRDefault="00192FDD" w:rsidP="003336B0">
      <w:pPr>
        <w:spacing w:after="0" w:line="240" w:lineRule="auto"/>
        <w:jc w:val="both"/>
        <w:rPr>
          <w:sz w:val="24"/>
          <w:szCs w:val="24"/>
        </w:rPr>
      </w:pPr>
    </w:p>
    <w:p w:rsidR="00192FDD" w:rsidRPr="00D71997" w:rsidRDefault="00192FDD" w:rsidP="003336B0">
      <w:pPr>
        <w:spacing w:after="0" w:line="240" w:lineRule="auto"/>
        <w:jc w:val="both"/>
        <w:rPr>
          <w:sz w:val="24"/>
          <w:szCs w:val="24"/>
        </w:rPr>
      </w:pPr>
      <w:r w:rsidRPr="00D71997">
        <w:rPr>
          <w:sz w:val="24"/>
          <w:szCs w:val="24"/>
        </w:rPr>
        <w:t xml:space="preserve">Jednym z rozwiązań efektywnego wykorzystania energią słoneczną jest połączenie  </w:t>
      </w:r>
    </w:p>
    <w:p w:rsidR="00192FDD" w:rsidRPr="00D71997" w:rsidRDefault="00192FDD" w:rsidP="003336B0">
      <w:pPr>
        <w:spacing w:after="0" w:line="240" w:lineRule="auto"/>
        <w:jc w:val="both"/>
        <w:rPr>
          <w:sz w:val="24"/>
          <w:szCs w:val="24"/>
        </w:rPr>
      </w:pPr>
      <w:r w:rsidRPr="00D71997">
        <w:rPr>
          <w:sz w:val="24"/>
          <w:szCs w:val="24"/>
        </w:rPr>
        <w:t xml:space="preserve">technologii produkcji energii elektrycznej z energii słonecznej i wykorzystywanie jej jako </w:t>
      </w:r>
    </w:p>
    <w:p w:rsidR="00192FDD" w:rsidRPr="00D71997" w:rsidRDefault="00192FDD" w:rsidP="003336B0">
      <w:pPr>
        <w:spacing w:after="0" w:line="240" w:lineRule="auto"/>
        <w:jc w:val="both"/>
        <w:rPr>
          <w:sz w:val="24"/>
          <w:szCs w:val="24"/>
        </w:rPr>
      </w:pPr>
      <w:r w:rsidRPr="00D71997">
        <w:rPr>
          <w:sz w:val="24"/>
          <w:szCs w:val="24"/>
        </w:rPr>
        <w:t>zasilanie  energooszczędnego oświetlenia.</w:t>
      </w:r>
    </w:p>
    <w:p w:rsidR="00192FDD" w:rsidRPr="00D71997" w:rsidRDefault="00192FD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p>
    <w:p w:rsidR="00273DAC" w:rsidRPr="00D71997" w:rsidRDefault="00192FDD" w:rsidP="003336B0">
      <w:pPr>
        <w:spacing w:after="0" w:line="240" w:lineRule="auto"/>
        <w:jc w:val="both"/>
        <w:rPr>
          <w:b/>
          <w:sz w:val="24"/>
          <w:szCs w:val="24"/>
        </w:rPr>
      </w:pPr>
      <w:r w:rsidRPr="00D71997">
        <w:rPr>
          <w:b/>
          <w:sz w:val="24"/>
          <w:szCs w:val="24"/>
        </w:rPr>
        <w:t>Racjonalna modernizacja oświetlenia ulicznego</w:t>
      </w:r>
    </w:p>
    <w:p w:rsidR="00192FDD" w:rsidRPr="00D71997" w:rsidRDefault="00192FDD" w:rsidP="003336B0">
      <w:pPr>
        <w:spacing w:after="0" w:line="240" w:lineRule="auto"/>
        <w:jc w:val="both"/>
        <w:rPr>
          <w:sz w:val="24"/>
          <w:szCs w:val="24"/>
        </w:rPr>
      </w:pPr>
    </w:p>
    <w:p w:rsidR="00192FDD" w:rsidRPr="00D71997" w:rsidRDefault="006C63FD" w:rsidP="003336B0">
      <w:pPr>
        <w:spacing w:after="0" w:line="240" w:lineRule="auto"/>
        <w:jc w:val="both"/>
        <w:rPr>
          <w:b/>
          <w:sz w:val="24"/>
          <w:szCs w:val="24"/>
        </w:rPr>
      </w:pPr>
      <w:r w:rsidRPr="00D71997">
        <w:rPr>
          <w:b/>
          <w:sz w:val="24"/>
          <w:szCs w:val="24"/>
        </w:rPr>
        <w:t>Oświetlone miasto to... życie</w:t>
      </w:r>
    </w:p>
    <w:p w:rsidR="00192FDD" w:rsidRPr="00D71997" w:rsidRDefault="006C63FD" w:rsidP="003336B0">
      <w:pPr>
        <w:spacing w:after="0" w:line="240" w:lineRule="auto"/>
        <w:jc w:val="both"/>
        <w:rPr>
          <w:sz w:val="24"/>
          <w:szCs w:val="24"/>
        </w:rPr>
      </w:pPr>
      <w:r w:rsidRPr="00D71997">
        <w:rPr>
          <w:sz w:val="24"/>
          <w:szCs w:val="24"/>
        </w:rPr>
        <w:br/>
      </w:r>
      <w:r w:rsidRPr="00D71997">
        <w:rPr>
          <w:b/>
          <w:sz w:val="24"/>
          <w:szCs w:val="24"/>
        </w:rPr>
        <w:t>Oświetlenie</w:t>
      </w:r>
      <w:r w:rsidRPr="00D71997">
        <w:rPr>
          <w:sz w:val="24"/>
          <w:szCs w:val="24"/>
        </w:rPr>
        <w:t xml:space="preserve"> zmienia nocny krajobraz miasta na bardziej przyjazny –”dzienny”  </w:t>
      </w:r>
    </w:p>
    <w:p w:rsidR="006C63FD" w:rsidRPr="00D71997" w:rsidRDefault="006C63FD" w:rsidP="003336B0">
      <w:pPr>
        <w:spacing w:after="0" w:line="240" w:lineRule="auto"/>
        <w:jc w:val="both"/>
        <w:rPr>
          <w:sz w:val="24"/>
          <w:szCs w:val="24"/>
        </w:rPr>
      </w:pPr>
      <w:r w:rsidRPr="00D71997">
        <w:rPr>
          <w:sz w:val="24"/>
          <w:szCs w:val="24"/>
        </w:rPr>
        <w:t>poprawia jakość życia w mieście.</w:t>
      </w:r>
    </w:p>
    <w:p w:rsidR="006C63FD" w:rsidRPr="00D71997" w:rsidRDefault="006C63FD" w:rsidP="003336B0">
      <w:pPr>
        <w:spacing w:after="0" w:line="240" w:lineRule="auto"/>
        <w:jc w:val="both"/>
        <w:rPr>
          <w:sz w:val="24"/>
          <w:szCs w:val="24"/>
        </w:rPr>
      </w:pPr>
      <w:r w:rsidRPr="00D71997">
        <w:rPr>
          <w:sz w:val="24"/>
          <w:szCs w:val="24"/>
        </w:rPr>
        <w:br/>
      </w:r>
      <w:r w:rsidRPr="00D71997">
        <w:rPr>
          <w:b/>
          <w:sz w:val="24"/>
          <w:szCs w:val="24"/>
        </w:rPr>
        <w:t>bezpieczeństwo:</w:t>
      </w:r>
      <w:r w:rsidRPr="00D71997">
        <w:rPr>
          <w:sz w:val="24"/>
          <w:szCs w:val="24"/>
        </w:rPr>
        <w:t xml:space="preserve"> pieszo, na rowerach, w samochodach, autobusach i tramwajach, dobre oświetlenie jest podstawą bezpiecznego poruszania się w nocy</w:t>
      </w: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b/>
          <w:sz w:val="24"/>
          <w:szCs w:val="24"/>
        </w:rPr>
        <w:t>ochrona:</w:t>
      </w:r>
      <w:r w:rsidRPr="00D71997">
        <w:rPr>
          <w:sz w:val="24"/>
          <w:szCs w:val="24"/>
        </w:rPr>
        <w:t xml:space="preserve"> dobrze oświetlone środowisko miejskie stanowi skuteczny środek odstraszający przestępców i wandali, pozwala nam czuć się bezpieczniej i skłania nas do wyjścia z domu</w:t>
      </w: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b/>
          <w:sz w:val="24"/>
          <w:szCs w:val="24"/>
        </w:rPr>
        <w:t xml:space="preserve">orientacja: </w:t>
      </w:r>
      <w:r w:rsidRPr="00D71997">
        <w:rPr>
          <w:sz w:val="24"/>
          <w:szCs w:val="24"/>
        </w:rPr>
        <w:t>ułatwia poruszanie się po mieście: niezależnie od tego, oświetlenie stanowi wysoce efektywną formę reklamy przyciągającą turystów i firmy</w:t>
      </w: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b/>
          <w:sz w:val="24"/>
          <w:szCs w:val="24"/>
        </w:rPr>
        <w:t>nastrój</w:t>
      </w:r>
      <w:r w:rsidRPr="00D71997">
        <w:rPr>
          <w:sz w:val="24"/>
          <w:szCs w:val="24"/>
        </w:rPr>
        <w:t>: specjalnie zaprojektowane systemy oświetlenia tworzą nową atmosferę:</w:t>
      </w:r>
    </w:p>
    <w:p w:rsidR="006C63FD" w:rsidRPr="00D71997" w:rsidRDefault="006C63FD" w:rsidP="003336B0">
      <w:pPr>
        <w:spacing w:after="0" w:line="240" w:lineRule="auto"/>
        <w:jc w:val="both"/>
        <w:rPr>
          <w:sz w:val="24"/>
          <w:szCs w:val="24"/>
        </w:rPr>
      </w:pPr>
      <w:r w:rsidRPr="00D71997">
        <w:rPr>
          <w:sz w:val="24"/>
          <w:szCs w:val="24"/>
        </w:rPr>
        <w:t>ciepłą i przytulną w spokojnych dzielnicach lub ożywioną w miejscach rozrywki</w:t>
      </w:r>
    </w:p>
    <w:p w:rsidR="006C63FD" w:rsidRPr="00D71997" w:rsidRDefault="006C63FD" w:rsidP="003336B0">
      <w:pPr>
        <w:spacing w:after="0" w:line="240" w:lineRule="auto"/>
        <w:jc w:val="both"/>
        <w:rPr>
          <w:sz w:val="24"/>
          <w:szCs w:val="24"/>
        </w:rPr>
      </w:pPr>
    </w:p>
    <w:p w:rsidR="007A5A19" w:rsidRPr="00D71997" w:rsidRDefault="007A5A19" w:rsidP="003336B0">
      <w:pPr>
        <w:spacing w:after="0" w:line="240" w:lineRule="auto"/>
        <w:jc w:val="both"/>
        <w:rPr>
          <w:b/>
          <w:sz w:val="24"/>
          <w:szCs w:val="24"/>
        </w:rPr>
      </w:pPr>
    </w:p>
    <w:p w:rsidR="007A5A19" w:rsidRPr="00D71997" w:rsidRDefault="00217720" w:rsidP="003336B0">
      <w:pPr>
        <w:spacing w:after="0" w:line="240" w:lineRule="auto"/>
        <w:jc w:val="both"/>
        <w:rPr>
          <w:b/>
          <w:sz w:val="24"/>
          <w:szCs w:val="24"/>
        </w:rPr>
      </w:pPr>
      <w:r>
        <w:rPr>
          <w:b/>
          <w:sz w:val="24"/>
          <w:szCs w:val="24"/>
        </w:rPr>
        <w:t>Cele</w:t>
      </w:r>
    </w:p>
    <w:p w:rsidR="006C63FD" w:rsidRPr="00D71997" w:rsidRDefault="006C63FD" w:rsidP="003336B0">
      <w:pPr>
        <w:spacing w:after="0" w:line="240" w:lineRule="auto"/>
        <w:jc w:val="both"/>
        <w:rPr>
          <w:sz w:val="24"/>
          <w:szCs w:val="24"/>
        </w:rPr>
      </w:pPr>
      <w:r w:rsidRPr="00D71997">
        <w:rPr>
          <w:b/>
          <w:sz w:val="24"/>
          <w:szCs w:val="24"/>
        </w:rPr>
        <w:t>Głównym celem</w:t>
      </w:r>
      <w:r w:rsidRPr="00D71997">
        <w:rPr>
          <w:sz w:val="24"/>
          <w:szCs w:val="24"/>
        </w:rPr>
        <w:t xml:space="preserve"> stosowania nowoczesnych technologii jest redukcja zużycia energii jak i optymalizację czasu pracy urządzeń.</w:t>
      </w:r>
    </w:p>
    <w:p w:rsidR="006C63FD" w:rsidRPr="00D71997" w:rsidRDefault="006C63FD" w:rsidP="003336B0">
      <w:pPr>
        <w:spacing w:after="0" w:line="240" w:lineRule="auto"/>
        <w:jc w:val="both"/>
        <w:rPr>
          <w:sz w:val="24"/>
          <w:szCs w:val="24"/>
        </w:rPr>
      </w:pPr>
    </w:p>
    <w:p w:rsidR="006C63FD" w:rsidRPr="00D71997" w:rsidRDefault="006C63FD" w:rsidP="003336B0">
      <w:pPr>
        <w:spacing w:after="0" w:line="240" w:lineRule="auto"/>
        <w:jc w:val="both"/>
        <w:rPr>
          <w:sz w:val="24"/>
          <w:szCs w:val="24"/>
        </w:rPr>
      </w:pPr>
      <w:r w:rsidRPr="00D71997">
        <w:rPr>
          <w:b/>
          <w:sz w:val="24"/>
          <w:szCs w:val="24"/>
        </w:rPr>
        <w:t>Zwiększenie wiedzy</w:t>
      </w:r>
      <w:r w:rsidRPr="00D71997">
        <w:rPr>
          <w:sz w:val="24"/>
          <w:szCs w:val="24"/>
        </w:rPr>
        <w:t xml:space="preserve"> dotyczącej nowych technologii, zmniejszających energochłonność obecnych urządzeń korzystnie wpływa na</w:t>
      </w:r>
      <w:r w:rsidR="007A5A19" w:rsidRPr="00D71997">
        <w:rPr>
          <w:sz w:val="24"/>
          <w:szCs w:val="24"/>
        </w:rPr>
        <w:t xml:space="preserve"> </w:t>
      </w:r>
      <w:r w:rsidRPr="00D71997">
        <w:rPr>
          <w:sz w:val="24"/>
          <w:szCs w:val="24"/>
        </w:rPr>
        <w:t>podejmowane w późniejszym czasie decyzje o nowych inwestycjach.</w:t>
      </w:r>
    </w:p>
    <w:p w:rsidR="006C63FD" w:rsidRPr="00D71997" w:rsidRDefault="006C63FD" w:rsidP="003336B0">
      <w:pPr>
        <w:spacing w:after="0" w:line="240" w:lineRule="auto"/>
        <w:jc w:val="both"/>
        <w:rPr>
          <w:sz w:val="24"/>
          <w:szCs w:val="24"/>
        </w:rPr>
      </w:pPr>
    </w:p>
    <w:p w:rsidR="00192FDD" w:rsidRPr="00D71997" w:rsidRDefault="00192FDD" w:rsidP="003336B0">
      <w:pPr>
        <w:spacing w:after="0" w:line="240" w:lineRule="auto"/>
        <w:jc w:val="both"/>
        <w:rPr>
          <w:sz w:val="24"/>
          <w:szCs w:val="24"/>
        </w:rPr>
      </w:pPr>
      <w:r w:rsidRPr="00D71997">
        <w:rPr>
          <w:b/>
          <w:sz w:val="24"/>
          <w:szCs w:val="24"/>
        </w:rPr>
        <w:t>Stosowanie analizy komputerowej</w:t>
      </w:r>
      <w:r w:rsidRPr="00D71997">
        <w:rPr>
          <w:sz w:val="24"/>
          <w:szCs w:val="24"/>
        </w:rPr>
        <w:t xml:space="preserve"> umożliwia na bieżąco zmianę trybu pracy wybranych urządzeń co jednocześnie wpływa korzystnie na poprawę bilansu energetycznego.</w:t>
      </w:r>
    </w:p>
    <w:p w:rsidR="006C63FD" w:rsidRPr="00D71997" w:rsidRDefault="006C63FD" w:rsidP="003336B0">
      <w:pPr>
        <w:spacing w:after="0" w:line="240" w:lineRule="auto"/>
        <w:jc w:val="both"/>
        <w:rPr>
          <w:sz w:val="24"/>
          <w:szCs w:val="24"/>
        </w:rPr>
      </w:pPr>
    </w:p>
    <w:p w:rsidR="002135D2" w:rsidRDefault="002135D2" w:rsidP="003336B0">
      <w:pPr>
        <w:spacing w:after="0" w:line="240" w:lineRule="auto"/>
        <w:jc w:val="both"/>
        <w:rPr>
          <w:rFonts w:cs="Arial"/>
          <w:b/>
          <w:sz w:val="24"/>
          <w:szCs w:val="24"/>
        </w:rPr>
      </w:pPr>
    </w:p>
    <w:p w:rsidR="00B509E2" w:rsidRPr="00D71997" w:rsidRDefault="00B509E2" w:rsidP="003336B0">
      <w:pPr>
        <w:spacing w:after="0" w:line="240" w:lineRule="auto"/>
        <w:jc w:val="both"/>
        <w:rPr>
          <w:rFonts w:cs="Arial"/>
          <w:b/>
          <w:sz w:val="24"/>
          <w:szCs w:val="24"/>
        </w:rPr>
      </w:pPr>
    </w:p>
    <w:p w:rsidR="008D65BC" w:rsidRPr="00D71997" w:rsidRDefault="008D65BC" w:rsidP="003336B0">
      <w:pPr>
        <w:jc w:val="both"/>
        <w:rPr>
          <w:rFonts w:cs="Arial"/>
          <w:sz w:val="24"/>
          <w:szCs w:val="24"/>
        </w:rPr>
      </w:pPr>
      <w:r w:rsidRPr="00D71997">
        <w:rPr>
          <w:rFonts w:cs="Arial"/>
          <w:b/>
          <w:sz w:val="24"/>
          <w:szCs w:val="24"/>
        </w:rPr>
        <w:t>Słońce – Ogólnie</w:t>
      </w:r>
      <w:r w:rsidRPr="00D71997">
        <w:rPr>
          <w:rFonts w:cs="Arial"/>
          <w:sz w:val="24"/>
          <w:szCs w:val="24"/>
        </w:rPr>
        <w:t xml:space="preserve"> </w:t>
      </w:r>
    </w:p>
    <w:p w:rsidR="007A5A19" w:rsidRPr="00D71997" w:rsidRDefault="008D65BC" w:rsidP="007A5A19">
      <w:pPr>
        <w:ind w:firstLine="708"/>
        <w:jc w:val="both"/>
        <w:rPr>
          <w:rFonts w:cs="Arial"/>
          <w:sz w:val="24"/>
          <w:szCs w:val="24"/>
        </w:rPr>
      </w:pPr>
      <w:r w:rsidRPr="00D71997">
        <w:rPr>
          <w:rFonts w:cs="Arial"/>
          <w:sz w:val="24"/>
          <w:szCs w:val="24"/>
        </w:rPr>
        <w:t>Słońce</w:t>
      </w:r>
      <w:r w:rsidRPr="00D71997">
        <w:rPr>
          <w:rFonts w:cs="Arial"/>
          <w:b/>
          <w:sz w:val="24"/>
          <w:szCs w:val="24"/>
        </w:rPr>
        <w:t xml:space="preserve"> </w:t>
      </w:r>
      <w:r w:rsidRPr="00D71997">
        <w:rPr>
          <w:rFonts w:cs="Arial"/>
          <w:sz w:val="24"/>
          <w:szCs w:val="24"/>
        </w:rPr>
        <w:t>jest niewyczerpalnym źródłem czystej energii. Z bogactwa tego można korzystać dzięki modułom fotowoltaicznym. Na ich bazie buduje się systemy do produkcji energii elektrycznej przeznaczone dla energetyki zawodowej, jak również autonomiczne, niezależne od sieci energetycznej, zasilanie urządzeń oraz obiektów.</w:t>
      </w:r>
    </w:p>
    <w:p w:rsidR="007A5A19" w:rsidRPr="00D71997" w:rsidRDefault="008D65BC" w:rsidP="007A5A19">
      <w:pPr>
        <w:ind w:firstLine="708"/>
        <w:jc w:val="both"/>
        <w:rPr>
          <w:rFonts w:cs="Arial"/>
          <w:sz w:val="24"/>
          <w:szCs w:val="24"/>
        </w:rPr>
      </w:pPr>
      <w:r w:rsidRPr="00D71997">
        <w:rPr>
          <w:rFonts w:cs="Arial"/>
          <w:sz w:val="24"/>
          <w:szCs w:val="24"/>
        </w:rPr>
        <w:t xml:space="preserve"> </w:t>
      </w:r>
      <w:r w:rsidRPr="00D71997">
        <w:rPr>
          <w:rFonts w:cs="Arial"/>
          <w:sz w:val="24"/>
          <w:szCs w:val="24"/>
        </w:rPr>
        <w:br/>
      </w:r>
      <w:r w:rsidRPr="00D71997">
        <w:rPr>
          <w:rFonts w:cs="Arial"/>
          <w:sz w:val="24"/>
          <w:szCs w:val="24"/>
        </w:rPr>
        <w:tab/>
        <w:t xml:space="preserve">Za pomocą fotowoltaicznych systemów zasilania można wytwarzać energię na potrzeby urządzeń i obiektów o dowolnej wielkości, bez względu na ich lokalizację. Takie systemy działają niezależnie od sieci energetycznej, gwarantując stałe dostawy energii nawet w przypadku awarii sieci. Są niezależne od pogody, produkując energię również w pochmurne dni. </w:t>
      </w:r>
      <w:r w:rsidRPr="00D71997">
        <w:rPr>
          <w:rFonts w:cs="Arial"/>
          <w:sz w:val="24"/>
          <w:szCs w:val="24"/>
        </w:rPr>
        <w:br/>
        <w:t xml:space="preserve">Każda kilowatogodzina wyprodukowana ze słońca pozwala uniknąć emisji 0,8 - </w:t>
      </w:r>
      <w:smartTag w:uri="urn:schemas-microsoft-com:office:smarttags" w:element="metricconverter">
        <w:smartTagPr>
          <w:attr w:name="ProductID" w:val="1 kg"/>
        </w:smartTagPr>
        <w:r w:rsidRPr="00D71997">
          <w:rPr>
            <w:rFonts w:cs="Arial"/>
            <w:sz w:val="24"/>
            <w:szCs w:val="24"/>
          </w:rPr>
          <w:t>1 kg</w:t>
        </w:r>
      </w:smartTag>
      <w:r w:rsidRPr="00D71997">
        <w:rPr>
          <w:rFonts w:cs="Arial"/>
          <w:sz w:val="24"/>
          <w:szCs w:val="24"/>
        </w:rPr>
        <w:t xml:space="preserve"> CO2. Tak więc jeden moduł o mocy ok. 120Wp, pozwala na przestrzeni lat ograniczyć emisję CO2 nawet o kilka tysięcy ton.</w:t>
      </w:r>
    </w:p>
    <w:p w:rsidR="008D65BC" w:rsidRPr="00D71997" w:rsidRDefault="008D65BC" w:rsidP="007A5A19">
      <w:pPr>
        <w:ind w:firstLine="708"/>
        <w:jc w:val="both"/>
        <w:rPr>
          <w:rFonts w:cs="Arial"/>
          <w:sz w:val="24"/>
          <w:szCs w:val="24"/>
        </w:rPr>
      </w:pPr>
      <w:r w:rsidRPr="00D71997">
        <w:rPr>
          <w:rFonts w:cs="Arial"/>
          <w:sz w:val="24"/>
          <w:szCs w:val="24"/>
        </w:rPr>
        <w:br/>
        <w:t>Przy obecnym bardzo wysokim poziomie zużycia energii jej konwencjonalne źródła takie jak ropa naftowa, węgiel czy gaz zostaną wyczerpane w ciągu następnych 40 lat. Z energii słonecznej można korzystać bez ograniczeń. Dlatego coraz więcej krajów stale zwiększa jej udział w swym bilansie energetycznym.</w:t>
      </w:r>
    </w:p>
    <w:p w:rsidR="008D65BC" w:rsidRPr="00D71997" w:rsidRDefault="008D65BC" w:rsidP="003336B0">
      <w:pPr>
        <w:spacing w:after="0" w:line="240" w:lineRule="auto"/>
        <w:jc w:val="both"/>
        <w:rPr>
          <w:sz w:val="24"/>
          <w:szCs w:val="24"/>
        </w:rPr>
      </w:pPr>
    </w:p>
    <w:p w:rsidR="002135D2" w:rsidRPr="00D71997" w:rsidRDefault="002135D2" w:rsidP="003336B0">
      <w:pPr>
        <w:spacing w:after="0" w:line="240" w:lineRule="auto"/>
        <w:jc w:val="both"/>
        <w:rPr>
          <w:b/>
          <w:sz w:val="24"/>
          <w:szCs w:val="24"/>
        </w:rPr>
      </w:pPr>
      <w:r w:rsidRPr="00D71997">
        <w:rPr>
          <w:b/>
          <w:sz w:val="24"/>
          <w:szCs w:val="24"/>
        </w:rPr>
        <w:t xml:space="preserve">Moduły Fotowoltaiczne jako system zasilania </w:t>
      </w:r>
    </w:p>
    <w:p w:rsidR="002135D2" w:rsidRPr="00D71997" w:rsidRDefault="002135D2" w:rsidP="003336B0">
      <w:pPr>
        <w:spacing w:after="0" w:line="240" w:lineRule="auto"/>
        <w:jc w:val="both"/>
        <w:rPr>
          <w:sz w:val="24"/>
          <w:szCs w:val="24"/>
        </w:rPr>
      </w:pPr>
      <w:r w:rsidRPr="00D71997">
        <w:rPr>
          <w:sz w:val="24"/>
          <w:szCs w:val="24"/>
        </w:rPr>
        <w:t>Zasada działania</w:t>
      </w:r>
      <w:r w:rsidR="008D65BC" w:rsidRPr="00D71997">
        <w:rPr>
          <w:sz w:val="24"/>
          <w:szCs w:val="24"/>
        </w:rPr>
        <w:t xml:space="preserve"> - o</w:t>
      </w:r>
      <w:r w:rsidRPr="00D71997">
        <w:rPr>
          <w:sz w:val="24"/>
          <w:szCs w:val="24"/>
        </w:rPr>
        <w:t xml:space="preserve">pis działania instalacji fotowoltaicznej </w:t>
      </w:r>
    </w:p>
    <w:p w:rsidR="00491A99" w:rsidRPr="00D71997" w:rsidRDefault="00491A99" w:rsidP="003336B0">
      <w:pPr>
        <w:spacing w:after="0" w:line="240" w:lineRule="auto"/>
        <w:jc w:val="both"/>
        <w:outlineLvl w:val="0"/>
        <w:rPr>
          <w:b/>
          <w:sz w:val="24"/>
          <w:szCs w:val="24"/>
        </w:rPr>
      </w:pPr>
    </w:p>
    <w:p w:rsidR="00491A99" w:rsidRPr="00D71997" w:rsidRDefault="00491A99" w:rsidP="003336B0">
      <w:pPr>
        <w:spacing w:after="0" w:line="240" w:lineRule="auto"/>
        <w:jc w:val="both"/>
        <w:outlineLvl w:val="0"/>
        <w:rPr>
          <w:b/>
          <w:sz w:val="24"/>
          <w:szCs w:val="24"/>
        </w:rPr>
      </w:pPr>
    </w:p>
    <w:p w:rsidR="00491A99" w:rsidRPr="00D71997" w:rsidRDefault="00491A99" w:rsidP="003336B0">
      <w:pPr>
        <w:spacing w:after="0" w:line="240" w:lineRule="auto"/>
        <w:jc w:val="both"/>
        <w:outlineLvl w:val="0"/>
        <w:rPr>
          <w:b/>
          <w:sz w:val="24"/>
          <w:szCs w:val="24"/>
        </w:rPr>
      </w:pPr>
      <w:r w:rsidRPr="00D71997">
        <w:rPr>
          <w:b/>
          <w:noProof/>
          <w:sz w:val="24"/>
          <w:szCs w:val="24"/>
          <w:lang w:eastAsia="pl-PL"/>
        </w:rPr>
        <w:drawing>
          <wp:inline distT="0" distB="0" distL="0" distR="0">
            <wp:extent cx="4940681" cy="3480580"/>
            <wp:effectExtent l="19050" t="0" r="0" b="0"/>
            <wp:docPr id="38" name="Obraz 14" descr="D:\Baza\#_Photovoltaik_2010\Reklama_Grafika_Folder_Katalog\e_słoneczna_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za\#_Photovoltaik_2010\Reklama_Grafika_Folder_Katalog\e_słoneczna_autonom.jpg"/>
                    <pic:cNvPicPr>
                      <a:picLocks noChangeAspect="1" noChangeArrowheads="1"/>
                    </pic:cNvPicPr>
                  </pic:nvPicPr>
                  <pic:blipFill>
                    <a:blip r:embed="rId12" cstate="print"/>
                    <a:srcRect/>
                    <a:stretch>
                      <a:fillRect/>
                    </a:stretch>
                  </pic:blipFill>
                  <pic:spPr bwMode="auto">
                    <a:xfrm>
                      <a:off x="0" y="0"/>
                      <a:ext cx="4940899" cy="3480734"/>
                    </a:xfrm>
                    <a:prstGeom prst="rect">
                      <a:avLst/>
                    </a:prstGeom>
                    <a:noFill/>
                    <a:ln w="9525">
                      <a:noFill/>
                      <a:miter lim="800000"/>
                      <a:headEnd/>
                      <a:tailEnd/>
                    </a:ln>
                  </pic:spPr>
                </pic:pic>
              </a:graphicData>
            </a:graphic>
          </wp:inline>
        </w:drawing>
      </w:r>
    </w:p>
    <w:p w:rsidR="00491A99" w:rsidRPr="00D71997" w:rsidRDefault="00491A99" w:rsidP="003336B0">
      <w:pPr>
        <w:spacing w:after="0" w:line="240" w:lineRule="auto"/>
        <w:jc w:val="both"/>
        <w:outlineLvl w:val="0"/>
        <w:rPr>
          <w:b/>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 xml:space="preserve">Moduły fotowoltaiczne zamieniają energię słoneczną na energię elektryczną będąc jednym ze źródeł ekologicznej energii odnawialnej. </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bCs/>
          <w:sz w:val="24"/>
          <w:szCs w:val="24"/>
        </w:rPr>
        <w:t>(na podstawie zjawiska</w:t>
      </w:r>
      <w:r w:rsidRPr="00D71997">
        <w:rPr>
          <w:sz w:val="24"/>
          <w:szCs w:val="24"/>
        </w:rPr>
        <w:t xml:space="preserve"> konwersji promieniowania słonecznego na energię elektryczną zaobserwowanego przez francuskiego  fizyka Alexandra Edmonda Becquerela </w:t>
      </w:r>
      <w:r w:rsidRPr="00D71997">
        <w:rPr>
          <w:bCs/>
          <w:sz w:val="24"/>
          <w:szCs w:val="24"/>
        </w:rPr>
        <w:t>w 1839roku, a szczegółowo zbadanego i opisanego w 1904roku</w:t>
      </w:r>
      <w:r w:rsidRPr="00D71997">
        <w:rPr>
          <w:sz w:val="24"/>
          <w:szCs w:val="24"/>
        </w:rPr>
        <w:t xml:space="preserve"> przez Alberta Einsteina) </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 xml:space="preserve">Przetworzona energia gromadzona jest w akumulatorze gdy świeci słońce i oddawana odbiornikom zarówno w czasie gdy słońce świeci jak i nie świeci.   </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Aby dostosować parametry elektryczne z modułów fotowoltaicznych jakie potrzebne są  do ładowania akumulatora należy zastosować  regulator napięcia ładowania.</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 xml:space="preserve">Energia elektryczna gromadzona w akumulatorze jest </w:t>
      </w:r>
      <w:r w:rsidR="00B54F80" w:rsidRPr="00D71997">
        <w:rPr>
          <w:sz w:val="24"/>
          <w:szCs w:val="24"/>
        </w:rPr>
        <w:t xml:space="preserve">przechowywana do czasu kiedy ma być wykorzystywana, a następnie jest </w:t>
      </w:r>
      <w:r w:rsidRPr="00D71997">
        <w:rPr>
          <w:sz w:val="24"/>
          <w:szCs w:val="24"/>
        </w:rPr>
        <w:t>prze</w:t>
      </w:r>
      <w:r w:rsidR="00B54F80" w:rsidRPr="00D71997">
        <w:rPr>
          <w:sz w:val="24"/>
          <w:szCs w:val="24"/>
        </w:rPr>
        <w:t xml:space="preserve">syłana </w:t>
      </w:r>
      <w:r w:rsidRPr="00D71997">
        <w:rPr>
          <w:sz w:val="24"/>
          <w:szCs w:val="24"/>
        </w:rPr>
        <w:t xml:space="preserve">przez </w:t>
      </w:r>
      <w:r w:rsidR="00B54F80" w:rsidRPr="00D71997">
        <w:rPr>
          <w:sz w:val="24"/>
          <w:szCs w:val="24"/>
        </w:rPr>
        <w:t>regulator -</w:t>
      </w:r>
      <w:r w:rsidRPr="00D71997">
        <w:rPr>
          <w:sz w:val="24"/>
          <w:szCs w:val="24"/>
        </w:rPr>
        <w:t xml:space="preserve"> umożliwiając w ten sposób zasilanie odbiorników</w:t>
      </w:r>
      <w:r w:rsidR="00B54F80" w:rsidRPr="00D71997">
        <w:rPr>
          <w:sz w:val="24"/>
          <w:szCs w:val="24"/>
        </w:rPr>
        <w:t xml:space="preserve"> oświetleniowych</w:t>
      </w:r>
      <w:r w:rsidR="0023173E" w:rsidRPr="00D71997">
        <w:rPr>
          <w:sz w:val="24"/>
          <w:szCs w:val="24"/>
        </w:rPr>
        <w:t xml:space="preserve"> lub innych wymagających napięcia stałego 12 lub 24VDC</w:t>
      </w:r>
    </w:p>
    <w:p w:rsidR="002135D2" w:rsidRPr="00D71997" w:rsidRDefault="002135D2" w:rsidP="003336B0">
      <w:pPr>
        <w:spacing w:after="0" w:line="240" w:lineRule="auto"/>
        <w:jc w:val="both"/>
        <w:rPr>
          <w:sz w:val="24"/>
          <w:szCs w:val="24"/>
        </w:rPr>
      </w:pPr>
    </w:p>
    <w:p w:rsidR="008236EC" w:rsidRPr="00D71997" w:rsidRDefault="008236EC" w:rsidP="003336B0">
      <w:pPr>
        <w:spacing w:after="0" w:line="240" w:lineRule="auto"/>
        <w:jc w:val="both"/>
        <w:rPr>
          <w:rFonts w:cs="Arial"/>
          <w:b/>
          <w:sz w:val="24"/>
          <w:szCs w:val="24"/>
        </w:rPr>
      </w:pPr>
    </w:p>
    <w:p w:rsidR="00075A7A" w:rsidRPr="00D71997" w:rsidRDefault="006125E7" w:rsidP="003336B0">
      <w:pPr>
        <w:spacing w:after="0" w:line="240" w:lineRule="auto"/>
        <w:jc w:val="both"/>
        <w:outlineLvl w:val="0"/>
        <w:rPr>
          <w:rFonts w:cs="Arial"/>
          <w:b/>
          <w:sz w:val="24"/>
          <w:szCs w:val="24"/>
        </w:rPr>
      </w:pPr>
      <w:r w:rsidRPr="00D71997">
        <w:rPr>
          <w:rFonts w:cs="Arial"/>
          <w:b/>
          <w:sz w:val="24"/>
          <w:szCs w:val="24"/>
        </w:rPr>
        <w:t xml:space="preserve">Główny cel </w:t>
      </w:r>
      <w:r w:rsidR="00075A7A" w:rsidRPr="00D71997">
        <w:rPr>
          <w:rFonts w:cs="Arial"/>
          <w:b/>
          <w:sz w:val="24"/>
          <w:szCs w:val="24"/>
        </w:rPr>
        <w:t>inwestora:</w:t>
      </w:r>
    </w:p>
    <w:p w:rsidR="006125E7" w:rsidRPr="00D71997" w:rsidRDefault="006125E7" w:rsidP="003336B0">
      <w:pPr>
        <w:autoSpaceDE w:val="0"/>
        <w:autoSpaceDN w:val="0"/>
        <w:adjustRightInd w:val="0"/>
        <w:jc w:val="both"/>
        <w:rPr>
          <w:rFonts w:cs="Arial"/>
          <w:sz w:val="24"/>
          <w:szCs w:val="24"/>
        </w:rPr>
      </w:pPr>
    </w:p>
    <w:p w:rsidR="006125E7" w:rsidRPr="00D71997" w:rsidRDefault="006125E7" w:rsidP="003336B0">
      <w:pPr>
        <w:autoSpaceDE w:val="0"/>
        <w:autoSpaceDN w:val="0"/>
        <w:adjustRightInd w:val="0"/>
        <w:jc w:val="both"/>
        <w:rPr>
          <w:rFonts w:eastAsia="TimesNewRomanPSMT" w:cs="Calibri"/>
          <w:b/>
          <w:color w:val="000000"/>
          <w:sz w:val="24"/>
          <w:szCs w:val="24"/>
        </w:rPr>
      </w:pPr>
      <w:r w:rsidRPr="00D71997">
        <w:rPr>
          <w:rFonts w:eastAsia="TimesNewRomanPSMT" w:cs="Calibri"/>
          <w:b/>
          <w:color w:val="000000"/>
          <w:sz w:val="24"/>
          <w:szCs w:val="24"/>
        </w:rPr>
        <w:lastRenderedPageBreak/>
        <w:t>Po wizji lokalnej wysunięto następujące wnioski:</w:t>
      </w:r>
    </w:p>
    <w:p w:rsidR="006125E7" w:rsidRPr="00D71997" w:rsidRDefault="006125E7" w:rsidP="00BE6457">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 xml:space="preserve">- wskazane odcinki ww dróg są zamieszkiwane przez osoby /także  pracujące,  które </w:t>
      </w:r>
      <w:r w:rsidR="00BE6457">
        <w:rPr>
          <w:rFonts w:eastAsia="TimesNewRomanPSMT" w:cs="Calibri"/>
          <w:color w:val="000000"/>
          <w:sz w:val="24"/>
          <w:szCs w:val="24"/>
        </w:rPr>
        <w:t xml:space="preserve"> </w:t>
      </w:r>
      <w:r w:rsidRPr="00D71997">
        <w:rPr>
          <w:rFonts w:eastAsia="TimesNewRomanPSMT" w:cs="Calibri"/>
          <w:color w:val="000000"/>
          <w:sz w:val="24"/>
          <w:szCs w:val="24"/>
        </w:rPr>
        <w:t>zmuszone są poruszać się w godzinach zmierzchu oraz nocą i świtem w prawie całkowitych ciemnościach, co znacząco wpływa na ich bezpieczeństwo,</w:t>
      </w:r>
    </w:p>
    <w:p w:rsidR="006125E7" w:rsidRPr="00D71997" w:rsidRDefault="006125E7"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 konieczne staje się budowa kilku-kilkunastu punktów oświetleniowych w zależności od ulicy oraz warunków natężenia ruchu</w:t>
      </w:r>
    </w:p>
    <w:p w:rsidR="006C63FD" w:rsidRPr="00D71997" w:rsidRDefault="006C63FD" w:rsidP="003336B0">
      <w:pPr>
        <w:spacing w:after="0" w:line="240" w:lineRule="auto"/>
        <w:jc w:val="both"/>
        <w:rPr>
          <w:rFonts w:cs="Arial"/>
          <w:sz w:val="24"/>
          <w:szCs w:val="24"/>
        </w:rPr>
      </w:pPr>
    </w:p>
    <w:p w:rsidR="006125E7" w:rsidRPr="00D71997" w:rsidRDefault="006125E7" w:rsidP="003336B0">
      <w:pPr>
        <w:spacing w:after="0" w:line="240" w:lineRule="auto"/>
        <w:jc w:val="both"/>
        <w:rPr>
          <w:rFonts w:cs="Arial"/>
          <w:sz w:val="24"/>
          <w:szCs w:val="24"/>
        </w:rPr>
      </w:pPr>
    </w:p>
    <w:p w:rsidR="006125E7" w:rsidRPr="00D71997" w:rsidRDefault="006125E7" w:rsidP="003336B0">
      <w:pPr>
        <w:spacing w:after="0" w:line="240" w:lineRule="auto"/>
        <w:jc w:val="both"/>
        <w:outlineLvl w:val="0"/>
        <w:rPr>
          <w:rFonts w:cs="Arial"/>
          <w:b/>
          <w:sz w:val="24"/>
          <w:szCs w:val="24"/>
        </w:rPr>
      </w:pPr>
      <w:r w:rsidRPr="00D71997">
        <w:rPr>
          <w:rFonts w:cs="Arial"/>
          <w:b/>
          <w:sz w:val="24"/>
          <w:szCs w:val="24"/>
        </w:rPr>
        <w:t>Założenia</w:t>
      </w:r>
      <w:r w:rsidR="002A53FD" w:rsidRPr="00D71997">
        <w:rPr>
          <w:rFonts w:cs="Arial"/>
          <w:b/>
          <w:sz w:val="24"/>
          <w:szCs w:val="24"/>
        </w:rPr>
        <w:t>:</w:t>
      </w:r>
    </w:p>
    <w:p w:rsidR="006125E7" w:rsidRPr="00D71997" w:rsidRDefault="006125E7" w:rsidP="003336B0">
      <w:pPr>
        <w:spacing w:after="0" w:line="240" w:lineRule="auto"/>
        <w:jc w:val="both"/>
        <w:outlineLvl w:val="0"/>
        <w:rPr>
          <w:rFonts w:cs="Arial"/>
          <w:b/>
          <w:sz w:val="24"/>
          <w:szCs w:val="24"/>
        </w:rPr>
      </w:pPr>
      <w:r w:rsidRPr="00D71997">
        <w:rPr>
          <w:rFonts w:cs="Arial"/>
          <w:b/>
          <w:sz w:val="24"/>
          <w:szCs w:val="24"/>
        </w:rPr>
        <w:t xml:space="preserve">do wykonania oświetlenia spełniającego główny cel inwestora </w:t>
      </w:r>
    </w:p>
    <w:p w:rsidR="006125E7" w:rsidRPr="00D71997" w:rsidRDefault="006125E7" w:rsidP="003336B0">
      <w:pPr>
        <w:spacing w:after="0" w:line="240" w:lineRule="auto"/>
        <w:jc w:val="both"/>
        <w:rPr>
          <w:rFonts w:cs="Arial"/>
          <w:sz w:val="24"/>
          <w:szCs w:val="24"/>
        </w:rPr>
      </w:pPr>
    </w:p>
    <w:p w:rsidR="008F08DD" w:rsidRPr="00D71997" w:rsidRDefault="006125E7" w:rsidP="003336B0">
      <w:pPr>
        <w:spacing w:after="0" w:line="240" w:lineRule="auto"/>
        <w:jc w:val="both"/>
        <w:rPr>
          <w:rFonts w:cs="Arial"/>
          <w:sz w:val="24"/>
          <w:szCs w:val="24"/>
        </w:rPr>
      </w:pPr>
      <w:r w:rsidRPr="00D71997">
        <w:rPr>
          <w:rFonts w:cs="Arial"/>
          <w:sz w:val="24"/>
          <w:szCs w:val="24"/>
        </w:rPr>
        <w:t xml:space="preserve">- </w:t>
      </w:r>
      <w:r w:rsidR="008F08DD" w:rsidRPr="00D71997">
        <w:rPr>
          <w:rFonts w:cs="Arial"/>
          <w:sz w:val="24"/>
          <w:szCs w:val="24"/>
        </w:rPr>
        <w:t xml:space="preserve">Należy postawić lampy oświetleniowe </w:t>
      </w:r>
      <w:r w:rsidR="002E2797" w:rsidRPr="00D71997">
        <w:rPr>
          <w:rFonts w:cs="Arial"/>
          <w:sz w:val="24"/>
          <w:szCs w:val="24"/>
        </w:rPr>
        <w:t xml:space="preserve">w miejscach pozbawionych dostępu do tradycyjnej </w:t>
      </w:r>
    </w:p>
    <w:p w:rsidR="002E2797" w:rsidRPr="00D71997" w:rsidRDefault="008F08DD" w:rsidP="003336B0">
      <w:pPr>
        <w:spacing w:after="0" w:line="240" w:lineRule="auto"/>
        <w:jc w:val="both"/>
        <w:rPr>
          <w:rFonts w:cs="Arial"/>
          <w:sz w:val="24"/>
          <w:szCs w:val="24"/>
        </w:rPr>
      </w:pPr>
      <w:r w:rsidRPr="00D71997">
        <w:rPr>
          <w:rFonts w:cs="Arial"/>
          <w:sz w:val="24"/>
          <w:szCs w:val="24"/>
        </w:rPr>
        <w:t xml:space="preserve">  </w:t>
      </w:r>
      <w:r w:rsidR="002E2797" w:rsidRPr="00D71997">
        <w:rPr>
          <w:rFonts w:cs="Arial"/>
          <w:sz w:val="24"/>
          <w:szCs w:val="24"/>
        </w:rPr>
        <w:t>linii energetycznej</w:t>
      </w:r>
    </w:p>
    <w:p w:rsidR="008F08DD" w:rsidRPr="00D71997" w:rsidRDefault="008F08DD" w:rsidP="003336B0">
      <w:pPr>
        <w:spacing w:after="0" w:line="240" w:lineRule="auto"/>
        <w:jc w:val="both"/>
        <w:rPr>
          <w:rFonts w:cs="Arial"/>
          <w:sz w:val="24"/>
          <w:szCs w:val="24"/>
        </w:rPr>
      </w:pPr>
    </w:p>
    <w:p w:rsidR="008F08DD" w:rsidRPr="00D71997" w:rsidRDefault="008F08DD" w:rsidP="003336B0">
      <w:pPr>
        <w:spacing w:after="0" w:line="240" w:lineRule="auto"/>
        <w:jc w:val="both"/>
        <w:rPr>
          <w:rFonts w:cs="Arial"/>
          <w:sz w:val="24"/>
          <w:szCs w:val="24"/>
        </w:rPr>
      </w:pPr>
      <w:r w:rsidRPr="00D71997">
        <w:rPr>
          <w:rFonts w:cs="Arial"/>
          <w:sz w:val="24"/>
          <w:szCs w:val="24"/>
        </w:rPr>
        <w:t>- Lampy mają posiadać własne zasilanie</w:t>
      </w:r>
    </w:p>
    <w:p w:rsidR="008F08DD" w:rsidRPr="00D71997" w:rsidRDefault="008F08DD" w:rsidP="003336B0">
      <w:pPr>
        <w:spacing w:after="0" w:line="240" w:lineRule="auto"/>
        <w:jc w:val="both"/>
        <w:rPr>
          <w:rFonts w:cs="Arial"/>
          <w:sz w:val="24"/>
          <w:szCs w:val="24"/>
        </w:rPr>
      </w:pPr>
    </w:p>
    <w:p w:rsidR="008F08DD" w:rsidRPr="00D71997" w:rsidRDefault="008F08DD" w:rsidP="003336B0">
      <w:pPr>
        <w:spacing w:after="0" w:line="240" w:lineRule="auto"/>
        <w:jc w:val="both"/>
        <w:rPr>
          <w:rFonts w:cs="Arial"/>
          <w:sz w:val="24"/>
          <w:szCs w:val="24"/>
        </w:rPr>
      </w:pPr>
      <w:r w:rsidRPr="00D71997">
        <w:rPr>
          <w:rFonts w:cs="Arial"/>
          <w:sz w:val="24"/>
          <w:szCs w:val="24"/>
        </w:rPr>
        <w:t>- Lampy mają być wyposażone w słoneczne moduły fotowoltaiczne –</w:t>
      </w:r>
      <w:r w:rsidR="00BE6457">
        <w:rPr>
          <w:rFonts w:cs="Arial"/>
          <w:sz w:val="24"/>
          <w:szCs w:val="24"/>
        </w:rPr>
        <w:t xml:space="preserve"> </w:t>
      </w:r>
      <w:r w:rsidRPr="00D71997">
        <w:rPr>
          <w:rFonts w:cs="Arial"/>
          <w:sz w:val="24"/>
          <w:szCs w:val="24"/>
        </w:rPr>
        <w:t xml:space="preserve">produkujące prąd </w:t>
      </w:r>
    </w:p>
    <w:p w:rsidR="008F08DD" w:rsidRPr="00D71997" w:rsidRDefault="008F08DD" w:rsidP="003336B0">
      <w:pPr>
        <w:spacing w:after="0" w:line="240" w:lineRule="auto"/>
        <w:jc w:val="both"/>
        <w:rPr>
          <w:rFonts w:cs="Arial"/>
          <w:sz w:val="24"/>
          <w:szCs w:val="24"/>
        </w:rPr>
      </w:pPr>
      <w:r w:rsidRPr="00D71997">
        <w:rPr>
          <w:rFonts w:cs="Arial"/>
          <w:sz w:val="24"/>
          <w:szCs w:val="24"/>
        </w:rPr>
        <w:t xml:space="preserve">  elektryczny z energii słonecznej</w:t>
      </w:r>
    </w:p>
    <w:p w:rsidR="008F08DD" w:rsidRPr="00D71997" w:rsidRDefault="008F08DD" w:rsidP="003336B0">
      <w:pPr>
        <w:spacing w:after="0" w:line="240" w:lineRule="auto"/>
        <w:jc w:val="both"/>
        <w:outlineLvl w:val="0"/>
        <w:rPr>
          <w:rFonts w:cs="Arial"/>
          <w:sz w:val="24"/>
          <w:szCs w:val="24"/>
        </w:rPr>
      </w:pPr>
    </w:p>
    <w:p w:rsidR="008F08DD" w:rsidRPr="00D71997" w:rsidRDefault="002E2797" w:rsidP="003336B0">
      <w:pPr>
        <w:spacing w:after="0" w:line="240" w:lineRule="auto"/>
        <w:jc w:val="both"/>
        <w:outlineLvl w:val="0"/>
        <w:rPr>
          <w:rFonts w:cs="Arial"/>
          <w:sz w:val="24"/>
          <w:szCs w:val="24"/>
        </w:rPr>
      </w:pPr>
      <w:r w:rsidRPr="00D71997">
        <w:rPr>
          <w:rFonts w:cs="Arial"/>
          <w:sz w:val="24"/>
          <w:szCs w:val="24"/>
        </w:rPr>
        <w:t>- Ko</w:t>
      </w:r>
      <w:r w:rsidR="008F08DD" w:rsidRPr="00D71997">
        <w:rPr>
          <w:rFonts w:cs="Arial"/>
          <w:sz w:val="24"/>
          <w:szCs w:val="24"/>
        </w:rPr>
        <w:t>m</w:t>
      </w:r>
      <w:r w:rsidRPr="00D71997">
        <w:rPr>
          <w:rFonts w:cs="Arial"/>
          <w:sz w:val="24"/>
          <w:szCs w:val="24"/>
        </w:rPr>
        <w:t xml:space="preserve">pletna lampa </w:t>
      </w:r>
      <w:r w:rsidR="006125E7" w:rsidRPr="00D71997">
        <w:rPr>
          <w:rFonts w:cs="Arial"/>
          <w:sz w:val="24"/>
          <w:szCs w:val="24"/>
        </w:rPr>
        <w:t xml:space="preserve">musi </w:t>
      </w:r>
      <w:r w:rsidRPr="00D71997">
        <w:rPr>
          <w:rFonts w:cs="Arial"/>
          <w:sz w:val="24"/>
          <w:szCs w:val="24"/>
        </w:rPr>
        <w:t>posiada</w:t>
      </w:r>
      <w:r w:rsidR="006125E7" w:rsidRPr="00D71997">
        <w:rPr>
          <w:rFonts w:cs="Arial"/>
          <w:sz w:val="24"/>
          <w:szCs w:val="24"/>
        </w:rPr>
        <w:t xml:space="preserve">ć </w:t>
      </w:r>
      <w:r w:rsidRPr="00D71997">
        <w:rPr>
          <w:rFonts w:cs="Arial"/>
          <w:sz w:val="24"/>
          <w:szCs w:val="24"/>
        </w:rPr>
        <w:t>całkowic</w:t>
      </w:r>
      <w:r w:rsidR="008F08DD" w:rsidRPr="00D71997">
        <w:rPr>
          <w:rFonts w:cs="Arial"/>
          <w:sz w:val="24"/>
          <w:szCs w:val="24"/>
        </w:rPr>
        <w:t>i</w:t>
      </w:r>
      <w:r w:rsidRPr="00D71997">
        <w:rPr>
          <w:rFonts w:cs="Arial"/>
          <w:sz w:val="24"/>
          <w:szCs w:val="24"/>
        </w:rPr>
        <w:t>e autonomiczny system zasilania/</w:t>
      </w:r>
      <w:r w:rsidR="008F08DD" w:rsidRPr="00D71997">
        <w:rPr>
          <w:rFonts w:cs="Arial"/>
          <w:sz w:val="24"/>
          <w:szCs w:val="24"/>
        </w:rPr>
        <w:t xml:space="preserve">oświetlenia  </w:t>
      </w:r>
    </w:p>
    <w:p w:rsidR="001900AD" w:rsidRPr="00D71997" w:rsidRDefault="008F08DD" w:rsidP="003336B0">
      <w:pPr>
        <w:spacing w:after="0" w:line="240" w:lineRule="auto"/>
        <w:jc w:val="both"/>
        <w:outlineLvl w:val="0"/>
        <w:rPr>
          <w:rFonts w:cs="Arial"/>
          <w:sz w:val="24"/>
          <w:szCs w:val="24"/>
        </w:rPr>
      </w:pPr>
      <w:r w:rsidRPr="00D71997">
        <w:rPr>
          <w:rFonts w:cs="Arial"/>
          <w:sz w:val="24"/>
          <w:szCs w:val="24"/>
        </w:rPr>
        <w:t xml:space="preserve">  umoż</w:t>
      </w:r>
      <w:r w:rsidR="002E2797" w:rsidRPr="00D71997">
        <w:rPr>
          <w:rFonts w:cs="Arial"/>
          <w:sz w:val="24"/>
          <w:szCs w:val="24"/>
        </w:rPr>
        <w:t>liw</w:t>
      </w:r>
      <w:r w:rsidRPr="00D71997">
        <w:rPr>
          <w:rFonts w:cs="Arial"/>
          <w:sz w:val="24"/>
          <w:szCs w:val="24"/>
        </w:rPr>
        <w:t>ia</w:t>
      </w:r>
      <w:r w:rsidR="002E2797" w:rsidRPr="00D71997">
        <w:rPr>
          <w:rFonts w:cs="Arial"/>
          <w:sz w:val="24"/>
          <w:szCs w:val="24"/>
        </w:rPr>
        <w:t>jący praw</w:t>
      </w:r>
      <w:r w:rsidRPr="00D71997">
        <w:rPr>
          <w:rFonts w:cs="Arial"/>
          <w:sz w:val="24"/>
          <w:szCs w:val="24"/>
        </w:rPr>
        <w:t>ie bezprzerwową pracę systemu oś</w:t>
      </w:r>
      <w:r w:rsidR="002E2797" w:rsidRPr="00D71997">
        <w:rPr>
          <w:rFonts w:cs="Arial"/>
          <w:sz w:val="24"/>
          <w:szCs w:val="24"/>
        </w:rPr>
        <w:t>wietleniowego</w:t>
      </w:r>
      <w:r w:rsidRPr="00D71997">
        <w:rPr>
          <w:rFonts w:cs="Arial"/>
          <w:sz w:val="24"/>
          <w:szCs w:val="24"/>
        </w:rPr>
        <w:t>.</w:t>
      </w:r>
    </w:p>
    <w:p w:rsidR="008F08DD" w:rsidRPr="00D71997" w:rsidRDefault="008F08DD" w:rsidP="003336B0">
      <w:pPr>
        <w:spacing w:after="0" w:line="240" w:lineRule="auto"/>
        <w:jc w:val="both"/>
        <w:outlineLvl w:val="0"/>
        <w:rPr>
          <w:rFonts w:cs="Arial"/>
          <w:sz w:val="24"/>
          <w:szCs w:val="24"/>
        </w:rPr>
      </w:pPr>
    </w:p>
    <w:p w:rsidR="00FE6AD7" w:rsidRPr="00D71997" w:rsidRDefault="00FE6AD7" w:rsidP="003336B0">
      <w:pPr>
        <w:spacing w:after="0" w:line="240" w:lineRule="auto"/>
        <w:jc w:val="both"/>
        <w:rPr>
          <w:rFonts w:cs="Arial"/>
          <w:sz w:val="24"/>
          <w:szCs w:val="24"/>
        </w:rPr>
      </w:pPr>
      <w:r w:rsidRPr="00D71997">
        <w:rPr>
          <w:rFonts w:cs="Arial"/>
          <w:sz w:val="24"/>
          <w:szCs w:val="24"/>
        </w:rPr>
        <w:t xml:space="preserve">- Zainstalowane źródła światła muszą spełniać normę oświetleniową dotycząca odpowiedniej </w:t>
      </w:r>
    </w:p>
    <w:p w:rsidR="00FE6AD7" w:rsidRPr="00D71997" w:rsidRDefault="00FE6AD7" w:rsidP="003336B0">
      <w:pPr>
        <w:spacing w:after="0" w:line="240" w:lineRule="auto"/>
        <w:jc w:val="both"/>
        <w:rPr>
          <w:rFonts w:cs="Arial"/>
          <w:sz w:val="24"/>
          <w:szCs w:val="24"/>
        </w:rPr>
      </w:pPr>
      <w:r w:rsidRPr="00D71997">
        <w:rPr>
          <w:rFonts w:cs="Arial"/>
          <w:sz w:val="24"/>
          <w:szCs w:val="24"/>
        </w:rPr>
        <w:t xml:space="preserve">  klasy drogi</w:t>
      </w:r>
    </w:p>
    <w:p w:rsidR="00FE6AD7" w:rsidRPr="00D71997" w:rsidRDefault="00FE6AD7" w:rsidP="003336B0">
      <w:pPr>
        <w:spacing w:after="0" w:line="240" w:lineRule="auto"/>
        <w:jc w:val="both"/>
        <w:rPr>
          <w:rFonts w:cs="Arial"/>
          <w:sz w:val="24"/>
          <w:szCs w:val="24"/>
        </w:rPr>
      </w:pPr>
    </w:p>
    <w:p w:rsidR="008F08DD" w:rsidRPr="00D71997" w:rsidRDefault="001900AD" w:rsidP="003336B0">
      <w:pPr>
        <w:spacing w:after="0" w:line="240" w:lineRule="auto"/>
        <w:jc w:val="both"/>
        <w:rPr>
          <w:rFonts w:cs="Arial"/>
          <w:sz w:val="24"/>
          <w:szCs w:val="24"/>
        </w:rPr>
      </w:pPr>
      <w:r w:rsidRPr="00D71997">
        <w:rPr>
          <w:rFonts w:cs="Arial"/>
          <w:sz w:val="24"/>
          <w:szCs w:val="24"/>
        </w:rPr>
        <w:t xml:space="preserve">- Pozyskanie energii elektrycznej </w:t>
      </w:r>
      <w:r w:rsidR="006125E7" w:rsidRPr="00D71997">
        <w:rPr>
          <w:rFonts w:cs="Arial"/>
          <w:sz w:val="24"/>
          <w:szCs w:val="24"/>
        </w:rPr>
        <w:t xml:space="preserve">z energii słonecznej musi </w:t>
      </w:r>
      <w:r w:rsidR="00646E6B" w:rsidRPr="00D71997">
        <w:rPr>
          <w:rFonts w:cs="Arial"/>
          <w:sz w:val="24"/>
          <w:szCs w:val="24"/>
        </w:rPr>
        <w:t>umożli</w:t>
      </w:r>
      <w:r w:rsidR="00FE6AD7" w:rsidRPr="00D71997">
        <w:rPr>
          <w:rFonts w:cs="Arial"/>
          <w:sz w:val="24"/>
          <w:szCs w:val="24"/>
        </w:rPr>
        <w:t>wi</w:t>
      </w:r>
      <w:r w:rsidR="00646E6B" w:rsidRPr="00D71997">
        <w:rPr>
          <w:rFonts w:cs="Arial"/>
          <w:sz w:val="24"/>
          <w:szCs w:val="24"/>
        </w:rPr>
        <w:t>ć</w:t>
      </w:r>
      <w:r w:rsidR="006125E7" w:rsidRPr="00D71997">
        <w:rPr>
          <w:rFonts w:cs="Arial"/>
          <w:sz w:val="24"/>
          <w:szCs w:val="24"/>
        </w:rPr>
        <w:t xml:space="preserve"> </w:t>
      </w:r>
      <w:r w:rsidRPr="00D71997">
        <w:rPr>
          <w:rFonts w:cs="Arial"/>
          <w:sz w:val="24"/>
          <w:szCs w:val="24"/>
        </w:rPr>
        <w:t xml:space="preserve">pokrycie </w:t>
      </w:r>
    </w:p>
    <w:p w:rsidR="001900AD" w:rsidRPr="00D71997" w:rsidRDefault="008F08DD" w:rsidP="003336B0">
      <w:pPr>
        <w:spacing w:after="0" w:line="240" w:lineRule="auto"/>
        <w:jc w:val="both"/>
        <w:rPr>
          <w:rFonts w:cs="Arial"/>
          <w:sz w:val="24"/>
          <w:szCs w:val="24"/>
        </w:rPr>
      </w:pPr>
      <w:r w:rsidRPr="00D71997">
        <w:rPr>
          <w:rFonts w:cs="Arial"/>
          <w:sz w:val="24"/>
          <w:szCs w:val="24"/>
        </w:rPr>
        <w:t xml:space="preserve">  </w:t>
      </w:r>
      <w:r w:rsidR="001900AD" w:rsidRPr="00D71997">
        <w:rPr>
          <w:rFonts w:cs="Arial"/>
          <w:sz w:val="24"/>
          <w:szCs w:val="24"/>
        </w:rPr>
        <w:t xml:space="preserve">zapotrzebowania w </w:t>
      </w:r>
      <w:r w:rsidR="00CD0558" w:rsidRPr="00D71997">
        <w:rPr>
          <w:rFonts w:cs="Arial"/>
          <w:sz w:val="24"/>
          <w:szCs w:val="24"/>
        </w:rPr>
        <w:t xml:space="preserve"> </w:t>
      </w:r>
      <w:r w:rsidR="001900AD" w:rsidRPr="00D71997">
        <w:rPr>
          <w:rFonts w:cs="Arial"/>
          <w:sz w:val="24"/>
          <w:szCs w:val="24"/>
        </w:rPr>
        <w:t xml:space="preserve">energię elektryczną </w:t>
      </w:r>
      <w:r w:rsidR="006E6ADA" w:rsidRPr="00D71997">
        <w:rPr>
          <w:rFonts w:cs="Arial"/>
          <w:sz w:val="24"/>
          <w:szCs w:val="24"/>
        </w:rPr>
        <w:t xml:space="preserve">wybranych </w:t>
      </w:r>
      <w:r w:rsidR="006125E7" w:rsidRPr="00D71997">
        <w:rPr>
          <w:rFonts w:cs="Arial"/>
          <w:sz w:val="24"/>
          <w:szCs w:val="24"/>
        </w:rPr>
        <w:t xml:space="preserve">źródeł </w:t>
      </w:r>
      <w:r w:rsidR="006E6ADA" w:rsidRPr="00D71997">
        <w:rPr>
          <w:rFonts w:cs="Arial"/>
          <w:sz w:val="24"/>
          <w:szCs w:val="24"/>
        </w:rPr>
        <w:t>oświetleniowych</w:t>
      </w:r>
    </w:p>
    <w:p w:rsidR="00752FF2" w:rsidRPr="00D71997" w:rsidRDefault="00752FF2" w:rsidP="003336B0">
      <w:pPr>
        <w:spacing w:after="0" w:line="240" w:lineRule="auto"/>
        <w:jc w:val="both"/>
        <w:rPr>
          <w:rFonts w:cs="Arial"/>
          <w:sz w:val="24"/>
          <w:szCs w:val="24"/>
        </w:rPr>
      </w:pPr>
    </w:p>
    <w:p w:rsidR="001900AD" w:rsidRPr="00D71997" w:rsidRDefault="001900AD" w:rsidP="003336B0">
      <w:pPr>
        <w:spacing w:after="0" w:line="240" w:lineRule="auto"/>
        <w:jc w:val="both"/>
        <w:rPr>
          <w:rFonts w:cs="Arial"/>
          <w:sz w:val="24"/>
          <w:szCs w:val="24"/>
        </w:rPr>
      </w:pPr>
      <w:r w:rsidRPr="00D71997">
        <w:rPr>
          <w:rFonts w:cs="Arial"/>
          <w:sz w:val="24"/>
          <w:szCs w:val="24"/>
        </w:rPr>
        <w:t>-</w:t>
      </w:r>
      <w:r w:rsidR="00CD0558" w:rsidRPr="00D71997">
        <w:rPr>
          <w:rFonts w:cs="Arial"/>
          <w:sz w:val="24"/>
          <w:szCs w:val="24"/>
        </w:rPr>
        <w:t xml:space="preserve"> </w:t>
      </w:r>
      <w:r w:rsidR="006125E7" w:rsidRPr="00D71997">
        <w:rPr>
          <w:rFonts w:cs="Arial"/>
          <w:sz w:val="24"/>
          <w:szCs w:val="24"/>
        </w:rPr>
        <w:t>System zasilania będzie wykorzystywał moduły fotowoltaiczne jako jedyne źródło zasilania</w:t>
      </w:r>
    </w:p>
    <w:p w:rsidR="00CD0558" w:rsidRPr="00D71997" w:rsidRDefault="00CD0558" w:rsidP="003336B0">
      <w:pPr>
        <w:spacing w:after="0" w:line="240" w:lineRule="auto"/>
        <w:jc w:val="both"/>
        <w:rPr>
          <w:rFonts w:cs="Arial"/>
          <w:sz w:val="24"/>
          <w:szCs w:val="24"/>
        </w:rPr>
      </w:pPr>
    </w:p>
    <w:p w:rsidR="006125E7" w:rsidRPr="00D71997" w:rsidRDefault="00D71BA0" w:rsidP="003336B0">
      <w:pPr>
        <w:spacing w:after="0" w:line="240" w:lineRule="auto"/>
        <w:jc w:val="both"/>
        <w:rPr>
          <w:rFonts w:cs="Arial"/>
          <w:sz w:val="24"/>
          <w:szCs w:val="24"/>
        </w:rPr>
      </w:pPr>
      <w:r w:rsidRPr="00D71997">
        <w:rPr>
          <w:rFonts w:cs="Arial"/>
          <w:sz w:val="24"/>
          <w:szCs w:val="24"/>
        </w:rPr>
        <w:t xml:space="preserve">- Lampy muszą posiadać bardzo ekonomiczne źródło światła wraz z system ich zasilania </w:t>
      </w:r>
    </w:p>
    <w:p w:rsidR="006125E7" w:rsidRPr="00D71997" w:rsidRDefault="006125E7" w:rsidP="003336B0">
      <w:pPr>
        <w:spacing w:after="0" w:line="240" w:lineRule="auto"/>
        <w:jc w:val="both"/>
        <w:rPr>
          <w:rFonts w:cs="Arial"/>
          <w:sz w:val="24"/>
          <w:szCs w:val="24"/>
        </w:rPr>
      </w:pPr>
    </w:p>
    <w:p w:rsidR="006125E7" w:rsidRPr="00D71997" w:rsidRDefault="006125E7" w:rsidP="003336B0">
      <w:pPr>
        <w:spacing w:after="0" w:line="240" w:lineRule="auto"/>
        <w:jc w:val="both"/>
        <w:rPr>
          <w:rFonts w:cs="Arial"/>
          <w:b/>
          <w:sz w:val="24"/>
          <w:szCs w:val="24"/>
        </w:rPr>
      </w:pPr>
      <w:r w:rsidRPr="00D71997">
        <w:rPr>
          <w:rFonts w:cs="Arial"/>
          <w:b/>
          <w:sz w:val="24"/>
          <w:szCs w:val="24"/>
        </w:rPr>
        <w:t>Cele dodatkowe wykonania oświetlenia w ww technologii</w:t>
      </w:r>
    </w:p>
    <w:p w:rsidR="001900AD" w:rsidRPr="00D71997" w:rsidRDefault="001900AD" w:rsidP="003336B0">
      <w:pPr>
        <w:spacing w:after="0" w:line="240" w:lineRule="auto"/>
        <w:jc w:val="both"/>
        <w:rPr>
          <w:rFonts w:cs="Arial"/>
          <w:sz w:val="24"/>
          <w:szCs w:val="24"/>
        </w:rPr>
      </w:pPr>
      <w:r w:rsidRPr="00D71997">
        <w:rPr>
          <w:rFonts w:cs="Arial"/>
          <w:sz w:val="24"/>
          <w:szCs w:val="24"/>
        </w:rPr>
        <w:t>-</w:t>
      </w:r>
      <w:r w:rsidR="00CD0558" w:rsidRPr="00D71997">
        <w:rPr>
          <w:rFonts w:cs="Arial"/>
          <w:sz w:val="24"/>
          <w:szCs w:val="24"/>
        </w:rPr>
        <w:t xml:space="preserve"> </w:t>
      </w:r>
      <w:r w:rsidRPr="00D71997">
        <w:rPr>
          <w:rFonts w:cs="Arial"/>
          <w:sz w:val="24"/>
          <w:szCs w:val="24"/>
        </w:rPr>
        <w:t>Prowadzenie eko-edukacji wśród mieszkańców, inwestorów, firm budowlanych</w:t>
      </w:r>
    </w:p>
    <w:p w:rsidR="001900AD" w:rsidRPr="00D71997" w:rsidRDefault="001900AD" w:rsidP="003336B0">
      <w:pPr>
        <w:spacing w:after="0" w:line="240" w:lineRule="auto"/>
        <w:jc w:val="both"/>
        <w:rPr>
          <w:rFonts w:cs="Arial"/>
          <w:sz w:val="24"/>
          <w:szCs w:val="24"/>
        </w:rPr>
      </w:pPr>
      <w:r w:rsidRPr="00D71997">
        <w:rPr>
          <w:rFonts w:cs="Arial"/>
          <w:sz w:val="24"/>
          <w:szCs w:val="24"/>
        </w:rPr>
        <w:t>-</w:t>
      </w:r>
      <w:r w:rsidR="00CD0558" w:rsidRPr="00D71997">
        <w:rPr>
          <w:rFonts w:cs="Arial"/>
          <w:sz w:val="24"/>
          <w:szCs w:val="24"/>
        </w:rPr>
        <w:t xml:space="preserve"> </w:t>
      </w:r>
      <w:r w:rsidRPr="00D71997">
        <w:rPr>
          <w:rFonts w:cs="Arial"/>
          <w:sz w:val="24"/>
          <w:szCs w:val="24"/>
        </w:rPr>
        <w:t xml:space="preserve">Zwiększanie poziomu świadomości o energii odnawialnej w społeczeństwie </w:t>
      </w:r>
    </w:p>
    <w:p w:rsidR="006E6ADA" w:rsidRPr="00D71997" w:rsidRDefault="006E6ADA" w:rsidP="003336B0">
      <w:pPr>
        <w:spacing w:after="0" w:line="240" w:lineRule="auto"/>
        <w:jc w:val="both"/>
        <w:rPr>
          <w:sz w:val="24"/>
          <w:szCs w:val="24"/>
        </w:rPr>
      </w:pPr>
      <w:r w:rsidRPr="00D71997">
        <w:rPr>
          <w:sz w:val="24"/>
          <w:szCs w:val="24"/>
        </w:rPr>
        <w:t xml:space="preserve">- oszczędności w zużyciu energii elektrycznej </w:t>
      </w:r>
      <w:r w:rsidR="00837F17" w:rsidRPr="00D71997">
        <w:rPr>
          <w:sz w:val="24"/>
          <w:szCs w:val="24"/>
        </w:rPr>
        <w:t>pochodzącej z tradycyjnych źródeł energii</w:t>
      </w:r>
    </w:p>
    <w:p w:rsidR="006E6ADA" w:rsidRPr="00D71997" w:rsidRDefault="006E6ADA" w:rsidP="003336B0">
      <w:pPr>
        <w:spacing w:after="0" w:line="240" w:lineRule="auto"/>
        <w:jc w:val="both"/>
        <w:rPr>
          <w:sz w:val="24"/>
          <w:szCs w:val="24"/>
        </w:rPr>
      </w:pPr>
      <w:r w:rsidRPr="00D71997">
        <w:rPr>
          <w:sz w:val="24"/>
          <w:szCs w:val="24"/>
        </w:rPr>
        <w:t xml:space="preserve">- redukcji emisji CO2  </w:t>
      </w:r>
    </w:p>
    <w:p w:rsidR="006E6ADA" w:rsidRPr="00D71997" w:rsidRDefault="00837F17" w:rsidP="003336B0">
      <w:pPr>
        <w:spacing w:after="0" w:line="240" w:lineRule="auto"/>
        <w:jc w:val="both"/>
        <w:rPr>
          <w:sz w:val="24"/>
          <w:szCs w:val="24"/>
        </w:rPr>
      </w:pPr>
      <w:r w:rsidRPr="00D71997">
        <w:rPr>
          <w:sz w:val="24"/>
          <w:szCs w:val="24"/>
        </w:rPr>
        <w:t>- promowanie technologii energooszczędnych</w:t>
      </w:r>
    </w:p>
    <w:p w:rsidR="006E6ADA" w:rsidRPr="00D71997" w:rsidRDefault="00837F17" w:rsidP="003336B0">
      <w:pPr>
        <w:spacing w:after="0" w:line="240" w:lineRule="auto"/>
        <w:jc w:val="both"/>
        <w:rPr>
          <w:sz w:val="24"/>
          <w:szCs w:val="24"/>
        </w:rPr>
      </w:pPr>
      <w:r w:rsidRPr="00D71997">
        <w:rPr>
          <w:sz w:val="24"/>
          <w:szCs w:val="24"/>
        </w:rPr>
        <w:t>- wskazywanie nowych kierunków</w:t>
      </w:r>
      <w:r w:rsidR="006E6ADA" w:rsidRPr="00D71997">
        <w:rPr>
          <w:sz w:val="24"/>
          <w:szCs w:val="24"/>
        </w:rPr>
        <w:t xml:space="preserve"> w budownictwie </w:t>
      </w:r>
    </w:p>
    <w:p w:rsidR="006E6ADA" w:rsidRPr="00D71997" w:rsidRDefault="006E6ADA" w:rsidP="003336B0">
      <w:pPr>
        <w:spacing w:after="0" w:line="240" w:lineRule="auto"/>
        <w:jc w:val="both"/>
        <w:rPr>
          <w:sz w:val="24"/>
          <w:szCs w:val="24"/>
        </w:rPr>
      </w:pPr>
      <w:r w:rsidRPr="00D71997">
        <w:rPr>
          <w:sz w:val="24"/>
          <w:szCs w:val="24"/>
        </w:rPr>
        <w:t>- medialnie przyciągać określone grupy klientów</w:t>
      </w:r>
    </w:p>
    <w:p w:rsidR="006E6ADA" w:rsidRPr="00D71997" w:rsidRDefault="00837F17" w:rsidP="003336B0">
      <w:pPr>
        <w:spacing w:after="0" w:line="240" w:lineRule="auto"/>
        <w:jc w:val="both"/>
        <w:rPr>
          <w:sz w:val="24"/>
          <w:szCs w:val="24"/>
        </w:rPr>
      </w:pPr>
      <w:r w:rsidRPr="00D71997">
        <w:rPr>
          <w:sz w:val="24"/>
          <w:szCs w:val="24"/>
        </w:rPr>
        <w:t>- gwarantowanie zasilania</w:t>
      </w:r>
      <w:r w:rsidR="006E6ADA" w:rsidRPr="00D71997">
        <w:rPr>
          <w:sz w:val="24"/>
          <w:szCs w:val="24"/>
        </w:rPr>
        <w:t xml:space="preserve"> w sytuacjach braku zasilania z tradycyjnej sieci energetycznej</w:t>
      </w:r>
    </w:p>
    <w:p w:rsidR="00837F17" w:rsidRPr="00D71997" w:rsidRDefault="00837F17" w:rsidP="003336B0">
      <w:pPr>
        <w:spacing w:after="0" w:line="240" w:lineRule="auto"/>
        <w:jc w:val="both"/>
        <w:rPr>
          <w:sz w:val="24"/>
          <w:szCs w:val="24"/>
        </w:rPr>
      </w:pPr>
      <w:r w:rsidRPr="00D71997">
        <w:rPr>
          <w:sz w:val="24"/>
          <w:szCs w:val="24"/>
        </w:rPr>
        <w:t>- obniżanie kosztów inwestycyjnych instalacji zasilających</w:t>
      </w:r>
    </w:p>
    <w:p w:rsidR="00837F17" w:rsidRPr="00D71997" w:rsidRDefault="00837F17" w:rsidP="003336B0">
      <w:pPr>
        <w:spacing w:after="0" w:line="240" w:lineRule="auto"/>
        <w:jc w:val="both"/>
        <w:rPr>
          <w:sz w:val="24"/>
          <w:szCs w:val="24"/>
        </w:rPr>
      </w:pPr>
      <w:r w:rsidRPr="00D71997">
        <w:rPr>
          <w:sz w:val="24"/>
          <w:szCs w:val="24"/>
        </w:rPr>
        <w:t>- dostosowanie się do dyrektyw UE w zakresie oświetlenia</w:t>
      </w:r>
    </w:p>
    <w:p w:rsidR="00837F17" w:rsidRPr="00D71997" w:rsidRDefault="00837F17" w:rsidP="003336B0">
      <w:pPr>
        <w:spacing w:after="0" w:line="240" w:lineRule="auto"/>
        <w:jc w:val="both"/>
        <w:rPr>
          <w:sz w:val="24"/>
          <w:szCs w:val="24"/>
        </w:rPr>
      </w:pPr>
      <w:r w:rsidRPr="00D71997">
        <w:rPr>
          <w:sz w:val="24"/>
          <w:szCs w:val="24"/>
        </w:rPr>
        <w:t>- stosowanie technologii wykorzystujących odnawialne źródła energii [OZE]</w:t>
      </w:r>
    </w:p>
    <w:p w:rsidR="00837F17" w:rsidRPr="00D71997" w:rsidRDefault="00837F17" w:rsidP="003336B0">
      <w:pPr>
        <w:spacing w:after="0" w:line="240" w:lineRule="auto"/>
        <w:jc w:val="both"/>
        <w:outlineLvl w:val="0"/>
        <w:rPr>
          <w:b/>
          <w:sz w:val="24"/>
          <w:szCs w:val="24"/>
        </w:rPr>
      </w:pPr>
    </w:p>
    <w:p w:rsidR="00192FDD" w:rsidRPr="00D71997" w:rsidRDefault="00192FDD" w:rsidP="003336B0">
      <w:pPr>
        <w:spacing w:after="0" w:line="240" w:lineRule="auto"/>
        <w:jc w:val="both"/>
        <w:rPr>
          <w:rFonts w:cs="Arial"/>
          <w:b/>
          <w:sz w:val="24"/>
          <w:szCs w:val="24"/>
        </w:rPr>
      </w:pPr>
    </w:p>
    <w:p w:rsidR="005E16E7" w:rsidRPr="00D71997" w:rsidRDefault="00192FDD" w:rsidP="006A1469">
      <w:pPr>
        <w:pStyle w:val="Akapitzlist"/>
        <w:numPr>
          <w:ilvl w:val="1"/>
          <w:numId w:val="7"/>
        </w:numPr>
        <w:spacing w:after="0" w:line="240" w:lineRule="auto"/>
        <w:ind w:left="0" w:firstLine="0"/>
        <w:jc w:val="both"/>
        <w:rPr>
          <w:rFonts w:cs="Arial"/>
          <w:b/>
          <w:sz w:val="24"/>
          <w:szCs w:val="24"/>
        </w:rPr>
      </w:pPr>
      <w:r w:rsidRPr="00D71997">
        <w:rPr>
          <w:rFonts w:cs="Arial"/>
          <w:b/>
          <w:sz w:val="24"/>
          <w:szCs w:val="24"/>
        </w:rPr>
        <w:t xml:space="preserve">Stosowane rozwiązania na </w:t>
      </w:r>
      <w:r w:rsidR="005E16E7" w:rsidRPr="00D71997">
        <w:rPr>
          <w:rFonts w:cs="Arial"/>
          <w:b/>
          <w:sz w:val="24"/>
          <w:szCs w:val="24"/>
        </w:rPr>
        <w:t>Ś</w:t>
      </w:r>
      <w:r w:rsidRPr="00D71997">
        <w:rPr>
          <w:rFonts w:cs="Arial"/>
          <w:b/>
          <w:sz w:val="24"/>
          <w:szCs w:val="24"/>
        </w:rPr>
        <w:t>wiecie</w:t>
      </w:r>
      <w:r w:rsidR="005E16E7" w:rsidRPr="00D71997">
        <w:rPr>
          <w:rFonts w:cs="Arial"/>
          <w:b/>
          <w:sz w:val="24"/>
          <w:szCs w:val="24"/>
        </w:rPr>
        <w:t xml:space="preserve"> i w Polsce </w:t>
      </w:r>
    </w:p>
    <w:p w:rsidR="00A201DE" w:rsidRPr="00D71997" w:rsidRDefault="009B64CE" w:rsidP="003336B0">
      <w:pPr>
        <w:spacing w:after="0" w:line="240" w:lineRule="auto"/>
        <w:jc w:val="both"/>
        <w:rPr>
          <w:rFonts w:cs="Arial"/>
          <w:b/>
          <w:sz w:val="24"/>
          <w:szCs w:val="24"/>
        </w:rPr>
      </w:pPr>
      <w:r w:rsidRPr="00D71997">
        <w:rPr>
          <w:rFonts w:cs="Arial"/>
          <w:b/>
          <w:sz w:val="24"/>
          <w:szCs w:val="24"/>
        </w:rPr>
        <w:t xml:space="preserve"> </w:t>
      </w:r>
    </w:p>
    <w:p w:rsidR="00A201DE" w:rsidRPr="00D71997" w:rsidRDefault="00A201DE" w:rsidP="003336B0">
      <w:pPr>
        <w:spacing w:after="0" w:line="240" w:lineRule="auto"/>
        <w:jc w:val="both"/>
        <w:rPr>
          <w:rFonts w:cs="Arial"/>
          <w:b/>
          <w:sz w:val="24"/>
          <w:szCs w:val="24"/>
        </w:rPr>
      </w:pPr>
      <w:r w:rsidRPr="00D71997">
        <w:rPr>
          <w:rFonts w:cs="Arial"/>
          <w:b/>
          <w:sz w:val="24"/>
          <w:szCs w:val="24"/>
        </w:rPr>
        <w:t>Rynek Polski solarnego ulicznego oświetlenia – podział i charakterystyka własna</w:t>
      </w:r>
    </w:p>
    <w:p w:rsidR="00A201DE" w:rsidRPr="00D203BD" w:rsidRDefault="00D203BD" w:rsidP="00D203BD">
      <w:pPr>
        <w:spacing w:after="0" w:line="240" w:lineRule="auto"/>
        <w:ind w:left="720"/>
        <w:jc w:val="both"/>
        <w:rPr>
          <w:rFonts w:cs="Arial"/>
          <w:b/>
          <w:sz w:val="24"/>
          <w:szCs w:val="24"/>
        </w:rPr>
      </w:pPr>
      <w:r>
        <w:rPr>
          <w:rFonts w:cs="Arial"/>
          <w:b/>
          <w:sz w:val="24"/>
          <w:szCs w:val="24"/>
        </w:rPr>
        <w:t xml:space="preserve">A - </w:t>
      </w:r>
      <w:r w:rsidR="00A201DE" w:rsidRPr="00D203BD">
        <w:rPr>
          <w:rFonts w:cs="Arial"/>
          <w:b/>
          <w:sz w:val="24"/>
          <w:szCs w:val="24"/>
        </w:rPr>
        <w:t xml:space="preserve">Firmy – Importerzy </w:t>
      </w:r>
    </w:p>
    <w:p w:rsidR="0080751A" w:rsidRPr="00D71997" w:rsidRDefault="0080751A" w:rsidP="003336B0">
      <w:pPr>
        <w:pStyle w:val="Akapitzlist"/>
        <w:spacing w:after="0" w:line="240" w:lineRule="auto"/>
        <w:jc w:val="both"/>
        <w:rPr>
          <w:rFonts w:cs="Arial"/>
          <w:b/>
          <w:sz w:val="24"/>
          <w:szCs w:val="24"/>
        </w:rPr>
      </w:pPr>
      <w:r w:rsidRPr="00D71997">
        <w:rPr>
          <w:rFonts w:cs="Arial"/>
          <w:b/>
          <w:sz w:val="24"/>
          <w:szCs w:val="24"/>
        </w:rPr>
        <w:t>Zalety:</w:t>
      </w:r>
    </w:p>
    <w:p w:rsidR="00A201DE" w:rsidRPr="00D71997" w:rsidRDefault="00A201DE" w:rsidP="003336B0">
      <w:pPr>
        <w:pStyle w:val="Akapitzlist"/>
        <w:spacing w:after="0" w:line="240" w:lineRule="auto"/>
        <w:jc w:val="both"/>
        <w:rPr>
          <w:rFonts w:cs="Arial"/>
          <w:sz w:val="24"/>
          <w:szCs w:val="24"/>
        </w:rPr>
      </w:pPr>
      <w:r w:rsidRPr="00D71997">
        <w:rPr>
          <w:rFonts w:cs="Arial"/>
          <w:sz w:val="24"/>
          <w:szCs w:val="24"/>
        </w:rPr>
        <w:t xml:space="preserve">- posiadają kapitał, </w:t>
      </w:r>
    </w:p>
    <w:p w:rsidR="00A201DE" w:rsidRPr="00D71997" w:rsidRDefault="00A201DE" w:rsidP="003336B0">
      <w:pPr>
        <w:pStyle w:val="Akapitzlist"/>
        <w:spacing w:after="0" w:line="240" w:lineRule="auto"/>
        <w:jc w:val="both"/>
        <w:rPr>
          <w:rFonts w:cs="Arial"/>
          <w:sz w:val="24"/>
          <w:szCs w:val="24"/>
        </w:rPr>
      </w:pPr>
      <w:r w:rsidRPr="00D71997">
        <w:rPr>
          <w:rFonts w:cs="Arial"/>
          <w:sz w:val="24"/>
          <w:szCs w:val="24"/>
        </w:rPr>
        <w:t xml:space="preserve">- potrafią kupić i sprzedać dowolny towar </w:t>
      </w:r>
    </w:p>
    <w:p w:rsidR="00FF3764" w:rsidRPr="00D71997" w:rsidRDefault="009B64CE" w:rsidP="003336B0">
      <w:pPr>
        <w:pStyle w:val="Akapitzlist"/>
        <w:spacing w:after="0" w:line="240" w:lineRule="auto"/>
        <w:jc w:val="both"/>
        <w:rPr>
          <w:rFonts w:cs="Arial"/>
          <w:sz w:val="24"/>
          <w:szCs w:val="24"/>
        </w:rPr>
      </w:pPr>
      <w:r w:rsidRPr="00D71997">
        <w:rPr>
          <w:rFonts w:cs="Arial"/>
          <w:sz w:val="24"/>
          <w:szCs w:val="24"/>
        </w:rPr>
        <w:t>- możliwość wynegocjowania bardzo dobrych cen</w:t>
      </w:r>
    </w:p>
    <w:p w:rsidR="009B64CE" w:rsidRPr="00D71997" w:rsidRDefault="009B64CE" w:rsidP="003336B0">
      <w:pPr>
        <w:pStyle w:val="Akapitzlist"/>
        <w:spacing w:after="0" w:line="240" w:lineRule="auto"/>
        <w:jc w:val="both"/>
        <w:rPr>
          <w:rFonts w:cs="Arial"/>
          <w:b/>
          <w:sz w:val="24"/>
          <w:szCs w:val="24"/>
        </w:rPr>
      </w:pPr>
      <w:r w:rsidRPr="00D71997">
        <w:rPr>
          <w:rFonts w:cs="Arial"/>
          <w:b/>
          <w:sz w:val="24"/>
          <w:szCs w:val="24"/>
        </w:rPr>
        <w:t>Wady:</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brak doświadczenia w projektowaniu, wykonawstwie, montażu</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problemy z wyegzekwowaniem gwarancji, serwisu</w:t>
      </w:r>
    </w:p>
    <w:p w:rsidR="009B64CE" w:rsidRPr="00D71997" w:rsidRDefault="009B64CE" w:rsidP="003336B0">
      <w:pPr>
        <w:pStyle w:val="Akapitzlist"/>
        <w:spacing w:after="0" w:line="240" w:lineRule="auto"/>
        <w:jc w:val="both"/>
        <w:rPr>
          <w:rFonts w:cs="Arial"/>
          <w:sz w:val="24"/>
          <w:szCs w:val="24"/>
        </w:rPr>
      </w:pPr>
      <w:r w:rsidRPr="00D71997">
        <w:rPr>
          <w:rFonts w:cs="Arial"/>
          <w:sz w:val="24"/>
          <w:szCs w:val="24"/>
        </w:rPr>
        <w:t xml:space="preserve">- problemy z jakością, gwarancją [produkt </w:t>
      </w:r>
      <w:r w:rsidR="004C70A0" w:rsidRPr="00D71997">
        <w:rPr>
          <w:rFonts w:cs="Arial"/>
          <w:sz w:val="24"/>
          <w:szCs w:val="24"/>
        </w:rPr>
        <w:t xml:space="preserve">często </w:t>
      </w:r>
      <w:r w:rsidRPr="00D71997">
        <w:rPr>
          <w:rFonts w:cs="Arial"/>
          <w:sz w:val="24"/>
          <w:szCs w:val="24"/>
        </w:rPr>
        <w:t>typu sprzedać i zapomnieć]</w:t>
      </w:r>
    </w:p>
    <w:p w:rsidR="00FF3764" w:rsidRPr="00D71997" w:rsidRDefault="009B64CE" w:rsidP="003336B0">
      <w:pPr>
        <w:pStyle w:val="Akapitzlist"/>
        <w:spacing w:after="0" w:line="240" w:lineRule="auto"/>
        <w:jc w:val="both"/>
        <w:rPr>
          <w:rFonts w:cs="Arial"/>
          <w:sz w:val="24"/>
          <w:szCs w:val="24"/>
        </w:rPr>
      </w:pPr>
      <w:r w:rsidRPr="00D71997">
        <w:rPr>
          <w:rFonts w:cs="Arial"/>
          <w:sz w:val="24"/>
          <w:szCs w:val="24"/>
        </w:rPr>
        <w:t xml:space="preserve">- produkt często nie nadaje się do użytku w Polsce ze względu na </w:t>
      </w:r>
      <w:r w:rsidR="00FF3764" w:rsidRPr="00D71997">
        <w:rPr>
          <w:rFonts w:cs="Arial"/>
          <w:sz w:val="24"/>
          <w:szCs w:val="24"/>
        </w:rPr>
        <w:t xml:space="preserve">za dużą moc źródła </w:t>
      </w:r>
    </w:p>
    <w:p w:rsidR="008E2200" w:rsidRDefault="00FF3764" w:rsidP="003336B0">
      <w:pPr>
        <w:pStyle w:val="Akapitzlist"/>
        <w:spacing w:after="0" w:line="240" w:lineRule="auto"/>
        <w:jc w:val="both"/>
        <w:rPr>
          <w:rFonts w:cs="Arial"/>
          <w:sz w:val="24"/>
          <w:szCs w:val="24"/>
        </w:rPr>
      </w:pPr>
      <w:r w:rsidRPr="00D71997">
        <w:rPr>
          <w:rFonts w:cs="Arial"/>
          <w:sz w:val="24"/>
          <w:szCs w:val="24"/>
        </w:rPr>
        <w:t xml:space="preserve">  światła w stosunku do </w:t>
      </w:r>
      <w:r w:rsidR="008E2200">
        <w:rPr>
          <w:rFonts w:cs="Arial"/>
          <w:sz w:val="24"/>
          <w:szCs w:val="24"/>
        </w:rPr>
        <w:t xml:space="preserve">małej mocy modułów fotowoltaicznych i </w:t>
      </w:r>
      <w:r w:rsidRPr="00D71997">
        <w:rPr>
          <w:rFonts w:cs="Arial"/>
          <w:sz w:val="24"/>
          <w:szCs w:val="24"/>
        </w:rPr>
        <w:t xml:space="preserve">możliwości </w:t>
      </w:r>
    </w:p>
    <w:p w:rsidR="008E2200" w:rsidRDefault="008E2200" w:rsidP="003336B0">
      <w:pPr>
        <w:pStyle w:val="Akapitzlist"/>
        <w:spacing w:after="0" w:line="240" w:lineRule="auto"/>
        <w:jc w:val="both"/>
        <w:rPr>
          <w:rFonts w:cs="Arial"/>
          <w:sz w:val="24"/>
          <w:szCs w:val="24"/>
        </w:rPr>
      </w:pPr>
      <w:r>
        <w:rPr>
          <w:rFonts w:cs="Arial"/>
          <w:sz w:val="24"/>
          <w:szCs w:val="24"/>
        </w:rPr>
        <w:t xml:space="preserve">  </w:t>
      </w:r>
      <w:r w:rsidR="00FF3764" w:rsidRPr="00D71997">
        <w:rPr>
          <w:rFonts w:cs="Arial"/>
          <w:sz w:val="24"/>
          <w:szCs w:val="24"/>
        </w:rPr>
        <w:t>uzyskania tzw. godzin</w:t>
      </w:r>
      <w:r w:rsidR="009B64CE" w:rsidRPr="00D71997">
        <w:rPr>
          <w:rFonts w:cs="Arial"/>
          <w:sz w:val="24"/>
          <w:szCs w:val="24"/>
        </w:rPr>
        <w:t xml:space="preserve"> słonecznych</w:t>
      </w:r>
      <w:r w:rsidR="00FF3764" w:rsidRPr="00D71997">
        <w:rPr>
          <w:rFonts w:cs="Arial"/>
          <w:sz w:val="24"/>
          <w:szCs w:val="24"/>
        </w:rPr>
        <w:t xml:space="preserve"> </w:t>
      </w:r>
      <w:r>
        <w:rPr>
          <w:rFonts w:cs="Arial"/>
          <w:sz w:val="24"/>
          <w:szCs w:val="24"/>
        </w:rPr>
        <w:t>u</w:t>
      </w:r>
      <w:r w:rsidR="00FF3764" w:rsidRPr="00D71997">
        <w:rPr>
          <w:rFonts w:cs="Arial"/>
          <w:sz w:val="24"/>
          <w:szCs w:val="24"/>
        </w:rPr>
        <w:t xml:space="preserve">możliwiających zasilanie takiego systemu w </w:t>
      </w:r>
    </w:p>
    <w:p w:rsidR="009B64CE" w:rsidRPr="00D71997" w:rsidRDefault="008E2200" w:rsidP="003336B0">
      <w:pPr>
        <w:pStyle w:val="Akapitzlist"/>
        <w:spacing w:after="0" w:line="240" w:lineRule="auto"/>
        <w:jc w:val="both"/>
        <w:rPr>
          <w:rFonts w:cs="Arial"/>
          <w:sz w:val="24"/>
          <w:szCs w:val="24"/>
        </w:rPr>
      </w:pPr>
      <w:r>
        <w:rPr>
          <w:rFonts w:cs="Arial"/>
          <w:sz w:val="24"/>
          <w:szCs w:val="24"/>
        </w:rPr>
        <w:t xml:space="preserve">  </w:t>
      </w:r>
      <w:r w:rsidR="00FF3764" w:rsidRPr="00D71997">
        <w:rPr>
          <w:rFonts w:cs="Arial"/>
          <w:sz w:val="24"/>
          <w:szCs w:val="24"/>
        </w:rPr>
        <w:t>Polsce w warunkach jesiennych, wiosennych czy zimowych</w:t>
      </w:r>
    </w:p>
    <w:p w:rsidR="00A201DE" w:rsidRPr="00D71997" w:rsidRDefault="00FF3764" w:rsidP="003336B0">
      <w:pPr>
        <w:spacing w:after="0" w:line="240" w:lineRule="auto"/>
        <w:jc w:val="both"/>
        <w:rPr>
          <w:rFonts w:cs="Arial"/>
          <w:sz w:val="24"/>
          <w:szCs w:val="24"/>
        </w:rPr>
      </w:pPr>
      <w:r w:rsidRPr="00D71997">
        <w:rPr>
          <w:rFonts w:cs="Arial"/>
          <w:sz w:val="24"/>
          <w:szCs w:val="24"/>
        </w:rPr>
        <w:tab/>
        <w:t>- produkt najczęściej „chiński”</w:t>
      </w:r>
    </w:p>
    <w:p w:rsidR="004C70A0" w:rsidRPr="00D71997" w:rsidRDefault="004C70A0" w:rsidP="003336B0">
      <w:pPr>
        <w:spacing w:after="0" w:line="240" w:lineRule="auto"/>
        <w:jc w:val="both"/>
        <w:rPr>
          <w:rFonts w:cs="Arial"/>
          <w:sz w:val="24"/>
          <w:szCs w:val="24"/>
        </w:rPr>
      </w:pPr>
    </w:p>
    <w:p w:rsidR="009B64CE" w:rsidRPr="00D71997" w:rsidRDefault="00D203BD" w:rsidP="00D203BD">
      <w:pPr>
        <w:pStyle w:val="Akapitzlist"/>
        <w:spacing w:after="0" w:line="240" w:lineRule="auto"/>
        <w:jc w:val="both"/>
        <w:rPr>
          <w:rFonts w:cs="Arial"/>
          <w:b/>
          <w:sz w:val="24"/>
          <w:szCs w:val="24"/>
        </w:rPr>
      </w:pPr>
      <w:r>
        <w:rPr>
          <w:rFonts w:cs="Arial"/>
          <w:b/>
          <w:sz w:val="24"/>
          <w:szCs w:val="24"/>
        </w:rPr>
        <w:t xml:space="preserve">B - </w:t>
      </w:r>
      <w:r w:rsidR="009B64CE" w:rsidRPr="00D71997">
        <w:rPr>
          <w:rFonts w:cs="Arial"/>
          <w:b/>
          <w:sz w:val="24"/>
          <w:szCs w:val="24"/>
        </w:rPr>
        <w:t xml:space="preserve">Firmy </w:t>
      </w:r>
      <w:r w:rsidR="004C70A0" w:rsidRPr="00D71997">
        <w:rPr>
          <w:rFonts w:cs="Arial"/>
          <w:b/>
          <w:sz w:val="24"/>
          <w:szCs w:val="24"/>
        </w:rPr>
        <w:t>D</w:t>
      </w:r>
      <w:r w:rsidR="009B64CE" w:rsidRPr="00D71997">
        <w:rPr>
          <w:rFonts w:cs="Arial"/>
          <w:b/>
          <w:sz w:val="24"/>
          <w:szCs w:val="24"/>
        </w:rPr>
        <w:t xml:space="preserve">rogowe </w:t>
      </w:r>
    </w:p>
    <w:p w:rsidR="0080751A" w:rsidRPr="00D71997" w:rsidRDefault="0080751A" w:rsidP="003336B0">
      <w:pPr>
        <w:pStyle w:val="Akapitzlist"/>
        <w:spacing w:after="0" w:line="240" w:lineRule="auto"/>
        <w:jc w:val="both"/>
        <w:rPr>
          <w:rFonts w:cs="Arial"/>
          <w:b/>
          <w:sz w:val="24"/>
          <w:szCs w:val="24"/>
        </w:rPr>
      </w:pPr>
      <w:r w:rsidRPr="00D71997">
        <w:rPr>
          <w:rFonts w:cs="Arial"/>
          <w:b/>
          <w:sz w:val="24"/>
          <w:szCs w:val="24"/>
        </w:rPr>
        <w:t>Zalety:</w:t>
      </w:r>
    </w:p>
    <w:p w:rsidR="00A201DE" w:rsidRPr="00D71997" w:rsidRDefault="009B64CE" w:rsidP="003336B0">
      <w:pPr>
        <w:pStyle w:val="Akapitzlist"/>
        <w:spacing w:after="0" w:line="240" w:lineRule="auto"/>
        <w:jc w:val="both"/>
        <w:rPr>
          <w:rFonts w:cs="Arial"/>
          <w:sz w:val="24"/>
          <w:szCs w:val="24"/>
        </w:rPr>
      </w:pPr>
      <w:r w:rsidRPr="00D71997">
        <w:rPr>
          <w:rFonts w:cs="Arial"/>
          <w:sz w:val="24"/>
          <w:szCs w:val="24"/>
        </w:rPr>
        <w:t>- produkują oznakowanie drogowe</w:t>
      </w:r>
    </w:p>
    <w:p w:rsidR="009B64CE" w:rsidRPr="00D71997" w:rsidRDefault="009B64CE" w:rsidP="003336B0">
      <w:pPr>
        <w:pStyle w:val="Akapitzlist"/>
        <w:spacing w:after="0" w:line="240" w:lineRule="auto"/>
        <w:jc w:val="both"/>
        <w:rPr>
          <w:rFonts w:cs="Arial"/>
          <w:sz w:val="24"/>
          <w:szCs w:val="24"/>
        </w:rPr>
      </w:pPr>
      <w:r w:rsidRPr="00D71997">
        <w:rPr>
          <w:rFonts w:cs="Arial"/>
          <w:sz w:val="24"/>
          <w:szCs w:val="24"/>
        </w:rPr>
        <w:t xml:space="preserve">- </w:t>
      </w:r>
      <w:r w:rsidR="00FF3764" w:rsidRPr="00D71997">
        <w:rPr>
          <w:rFonts w:cs="Arial"/>
          <w:sz w:val="24"/>
          <w:szCs w:val="24"/>
        </w:rPr>
        <w:t>posiadają kapitał umożliwiający duże inwestycje</w:t>
      </w:r>
    </w:p>
    <w:p w:rsidR="00A201DE" w:rsidRPr="00D71997" w:rsidRDefault="004C70A0" w:rsidP="003336B0">
      <w:pPr>
        <w:spacing w:after="0" w:line="240" w:lineRule="auto"/>
        <w:ind w:firstLine="708"/>
        <w:jc w:val="both"/>
        <w:rPr>
          <w:rFonts w:cs="Arial"/>
          <w:sz w:val="24"/>
          <w:szCs w:val="24"/>
        </w:rPr>
      </w:pPr>
      <w:r w:rsidRPr="00D71997">
        <w:rPr>
          <w:rFonts w:cs="Arial"/>
          <w:sz w:val="24"/>
          <w:szCs w:val="24"/>
        </w:rPr>
        <w:t xml:space="preserve">- </w:t>
      </w:r>
      <w:r w:rsidR="0080751A" w:rsidRPr="00D71997">
        <w:rPr>
          <w:rFonts w:cs="Arial"/>
          <w:sz w:val="24"/>
          <w:szCs w:val="24"/>
        </w:rPr>
        <w:t>s</w:t>
      </w:r>
      <w:r w:rsidRPr="00D71997">
        <w:rPr>
          <w:rFonts w:cs="Arial"/>
          <w:sz w:val="24"/>
          <w:szCs w:val="24"/>
        </w:rPr>
        <w:t>erwis</w:t>
      </w:r>
    </w:p>
    <w:p w:rsidR="004C70A0" w:rsidRPr="00D71997" w:rsidRDefault="004C70A0" w:rsidP="003336B0">
      <w:pPr>
        <w:spacing w:after="0" w:line="240" w:lineRule="auto"/>
        <w:jc w:val="both"/>
        <w:rPr>
          <w:rFonts w:cs="Arial"/>
          <w:sz w:val="24"/>
          <w:szCs w:val="24"/>
        </w:rPr>
      </w:pPr>
      <w:r w:rsidRPr="00D71997">
        <w:rPr>
          <w:rFonts w:cs="Arial"/>
          <w:sz w:val="24"/>
          <w:szCs w:val="24"/>
        </w:rPr>
        <w:tab/>
        <w:t xml:space="preserve">- mają ugruntowaną pozycję na rynku i nie pokuszą się o psucie sobie marki </w:t>
      </w:r>
    </w:p>
    <w:p w:rsidR="004C70A0" w:rsidRPr="00D71997" w:rsidRDefault="004C70A0" w:rsidP="003336B0">
      <w:pPr>
        <w:spacing w:after="0" w:line="240" w:lineRule="auto"/>
        <w:ind w:firstLine="708"/>
        <w:jc w:val="both"/>
        <w:rPr>
          <w:rFonts w:cs="Arial"/>
          <w:sz w:val="24"/>
          <w:szCs w:val="24"/>
        </w:rPr>
      </w:pPr>
      <w:r w:rsidRPr="00D71997">
        <w:rPr>
          <w:rFonts w:cs="Arial"/>
          <w:sz w:val="24"/>
          <w:szCs w:val="24"/>
        </w:rPr>
        <w:t xml:space="preserve">  słabym produktem</w:t>
      </w:r>
    </w:p>
    <w:p w:rsidR="004C70A0" w:rsidRPr="00D71997" w:rsidRDefault="004C70A0" w:rsidP="003336B0">
      <w:pPr>
        <w:spacing w:after="0" w:line="240" w:lineRule="auto"/>
        <w:ind w:firstLine="708"/>
        <w:jc w:val="both"/>
        <w:rPr>
          <w:rFonts w:cs="Arial"/>
          <w:sz w:val="24"/>
          <w:szCs w:val="24"/>
        </w:rPr>
      </w:pPr>
      <w:r w:rsidRPr="00D71997">
        <w:rPr>
          <w:rFonts w:cs="Arial"/>
          <w:sz w:val="24"/>
          <w:szCs w:val="24"/>
        </w:rPr>
        <w:t>- duże doświadczenie w oświetleniu w warunkach drogowych</w:t>
      </w:r>
    </w:p>
    <w:p w:rsidR="005E16E7" w:rsidRPr="00D71997" w:rsidRDefault="004C70A0" w:rsidP="003336B0">
      <w:pPr>
        <w:spacing w:after="0" w:line="240" w:lineRule="auto"/>
        <w:jc w:val="both"/>
        <w:rPr>
          <w:rFonts w:cs="Arial"/>
          <w:b/>
          <w:sz w:val="24"/>
          <w:szCs w:val="24"/>
        </w:rPr>
      </w:pPr>
      <w:r w:rsidRPr="00D71997">
        <w:rPr>
          <w:rFonts w:cs="Arial"/>
          <w:sz w:val="24"/>
          <w:szCs w:val="24"/>
        </w:rPr>
        <w:tab/>
      </w:r>
      <w:r w:rsidRPr="00D71997">
        <w:rPr>
          <w:rFonts w:cs="Arial"/>
          <w:b/>
          <w:sz w:val="24"/>
          <w:szCs w:val="24"/>
        </w:rPr>
        <w:t>Wady:</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posiłkują się doradztwem w zakresie doboru komponentów</w:t>
      </w:r>
    </w:p>
    <w:p w:rsidR="004C70A0" w:rsidRPr="00D71997" w:rsidRDefault="004C70A0" w:rsidP="003336B0">
      <w:pPr>
        <w:pStyle w:val="Akapitzlist"/>
        <w:spacing w:after="0" w:line="240" w:lineRule="auto"/>
        <w:jc w:val="both"/>
        <w:rPr>
          <w:rFonts w:cs="Arial"/>
          <w:sz w:val="24"/>
          <w:szCs w:val="24"/>
        </w:rPr>
      </w:pPr>
      <w:r w:rsidRPr="00D71997">
        <w:rPr>
          <w:rFonts w:cs="Arial"/>
          <w:sz w:val="24"/>
          <w:szCs w:val="24"/>
        </w:rPr>
        <w:t xml:space="preserve">- kupują często produkt gotowy opierając się tylko na wiedzy sprzedawców lub karcie </w:t>
      </w:r>
    </w:p>
    <w:p w:rsidR="004C70A0" w:rsidRPr="00D71997" w:rsidRDefault="004C70A0" w:rsidP="003336B0">
      <w:pPr>
        <w:pStyle w:val="Akapitzlist"/>
        <w:spacing w:after="0" w:line="240" w:lineRule="auto"/>
        <w:jc w:val="both"/>
        <w:rPr>
          <w:rFonts w:cs="Arial"/>
          <w:sz w:val="24"/>
          <w:szCs w:val="24"/>
        </w:rPr>
      </w:pPr>
      <w:r w:rsidRPr="00D71997">
        <w:rPr>
          <w:rFonts w:cs="Arial"/>
          <w:sz w:val="24"/>
          <w:szCs w:val="24"/>
        </w:rPr>
        <w:t xml:space="preserve">  katalogowej produktu którego nikt nigdy nie widział.</w:t>
      </w:r>
    </w:p>
    <w:p w:rsidR="0080751A" w:rsidRPr="00D71997" w:rsidRDefault="0080751A" w:rsidP="003336B0">
      <w:pPr>
        <w:pStyle w:val="Akapitzlist"/>
        <w:spacing w:after="0" w:line="240" w:lineRule="auto"/>
        <w:jc w:val="both"/>
        <w:rPr>
          <w:rFonts w:cs="Arial"/>
          <w:sz w:val="24"/>
          <w:szCs w:val="24"/>
        </w:rPr>
      </w:pPr>
    </w:p>
    <w:p w:rsidR="0080751A" w:rsidRPr="00D71997" w:rsidRDefault="00D203BD" w:rsidP="00D203BD">
      <w:pPr>
        <w:pStyle w:val="Akapitzlist"/>
        <w:spacing w:after="0" w:line="240" w:lineRule="auto"/>
        <w:jc w:val="both"/>
        <w:rPr>
          <w:rFonts w:cs="Arial"/>
          <w:b/>
          <w:sz w:val="24"/>
          <w:szCs w:val="24"/>
        </w:rPr>
      </w:pPr>
      <w:r>
        <w:rPr>
          <w:rFonts w:cs="Arial"/>
          <w:b/>
          <w:sz w:val="24"/>
          <w:szCs w:val="24"/>
        </w:rPr>
        <w:t xml:space="preserve">C - </w:t>
      </w:r>
      <w:r w:rsidR="0080751A" w:rsidRPr="00D71997">
        <w:rPr>
          <w:rFonts w:cs="Arial"/>
          <w:b/>
          <w:sz w:val="24"/>
          <w:szCs w:val="24"/>
        </w:rPr>
        <w:t xml:space="preserve">Firmy Elektryczne – Małe </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zajmujące się energią odnawialną dodatkowo</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instalują na zlecenie klientów różne rozwiązania które sami testują</w:t>
      </w:r>
    </w:p>
    <w:p w:rsidR="0080751A" w:rsidRPr="00D71997" w:rsidRDefault="0080751A" w:rsidP="003336B0">
      <w:pPr>
        <w:pStyle w:val="Akapitzlist"/>
        <w:spacing w:after="0" w:line="240" w:lineRule="auto"/>
        <w:jc w:val="both"/>
        <w:rPr>
          <w:rFonts w:cs="Arial"/>
          <w:b/>
          <w:sz w:val="24"/>
          <w:szCs w:val="24"/>
        </w:rPr>
      </w:pPr>
      <w:r w:rsidRPr="00D71997">
        <w:rPr>
          <w:rFonts w:cs="Arial"/>
          <w:b/>
          <w:sz w:val="24"/>
          <w:szCs w:val="24"/>
        </w:rPr>
        <w:t>Zalety:</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posiadają często bardzo duże doświadczenie</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posiadają bardzo dobry serwis</w:t>
      </w:r>
    </w:p>
    <w:p w:rsidR="0080751A" w:rsidRPr="00D71997" w:rsidRDefault="0080751A" w:rsidP="003336B0">
      <w:pPr>
        <w:pStyle w:val="Akapitzlist"/>
        <w:spacing w:after="0" w:line="240" w:lineRule="auto"/>
        <w:jc w:val="both"/>
        <w:rPr>
          <w:rFonts w:cs="Arial"/>
          <w:b/>
          <w:sz w:val="24"/>
          <w:szCs w:val="24"/>
        </w:rPr>
      </w:pPr>
      <w:r w:rsidRPr="00D71997">
        <w:rPr>
          <w:rFonts w:cs="Arial"/>
          <w:b/>
          <w:sz w:val="24"/>
          <w:szCs w:val="24"/>
        </w:rPr>
        <w:t>Wady:</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brak kapitału na duże inwestycje</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brak mobilności</w:t>
      </w:r>
    </w:p>
    <w:p w:rsidR="0080751A" w:rsidRPr="00D71997" w:rsidRDefault="0080751A" w:rsidP="003336B0">
      <w:pPr>
        <w:pStyle w:val="Akapitzlist"/>
        <w:spacing w:after="0" w:line="240" w:lineRule="auto"/>
        <w:jc w:val="both"/>
        <w:rPr>
          <w:rFonts w:cs="Arial"/>
          <w:sz w:val="24"/>
          <w:szCs w:val="24"/>
        </w:rPr>
      </w:pPr>
    </w:p>
    <w:p w:rsidR="0080751A" w:rsidRPr="00D71997" w:rsidRDefault="00D203BD" w:rsidP="00D203BD">
      <w:pPr>
        <w:pStyle w:val="Akapitzlist"/>
        <w:spacing w:after="0" w:line="240" w:lineRule="auto"/>
        <w:jc w:val="both"/>
        <w:rPr>
          <w:rFonts w:cs="Arial"/>
          <w:b/>
          <w:sz w:val="24"/>
          <w:szCs w:val="24"/>
        </w:rPr>
      </w:pPr>
      <w:r>
        <w:rPr>
          <w:rFonts w:cs="Arial"/>
          <w:b/>
          <w:sz w:val="24"/>
          <w:szCs w:val="24"/>
        </w:rPr>
        <w:t xml:space="preserve">D - </w:t>
      </w:r>
      <w:r w:rsidR="0080751A" w:rsidRPr="00D71997">
        <w:rPr>
          <w:rFonts w:cs="Arial"/>
          <w:b/>
          <w:sz w:val="24"/>
          <w:szCs w:val="24"/>
        </w:rPr>
        <w:t>Firmy Elektryczne – Duże</w:t>
      </w:r>
    </w:p>
    <w:p w:rsidR="0080751A" w:rsidRPr="00D71997" w:rsidRDefault="0080751A" w:rsidP="003336B0">
      <w:pPr>
        <w:pStyle w:val="Akapitzlist"/>
        <w:spacing w:after="0" w:line="240" w:lineRule="auto"/>
        <w:jc w:val="both"/>
        <w:rPr>
          <w:rFonts w:cs="Arial"/>
          <w:b/>
          <w:sz w:val="24"/>
          <w:szCs w:val="24"/>
        </w:rPr>
      </w:pPr>
      <w:r w:rsidRPr="00D71997">
        <w:rPr>
          <w:rFonts w:cs="Arial"/>
          <w:b/>
          <w:sz w:val="24"/>
          <w:szCs w:val="24"/>
        </w:rPr>
        <w:t>Zalety:</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zajmujące się energią odnawialną dodatkowo</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instalują na zlecenie klientów różne rozwiązania</w:t>
      </w:r>
      <w:r w:rsidR="000E3621" w:rsidRPr="00D71997">
        <w:rPr>
          <w:rFonts w:cs="Arial"/>
          <w:sz w:val="24"/>
          <w:szCs w:val="24"/>
        </w:rPr>
        <w:t>,</w:t>
      </w:r>
      <w:r w:rsidRPr="00D71997">
        <w:rPr>
          <w:rFonts w:cs="Arial"/>
          <w:sz w:val="24"/>
          <w:szCs w:val="24"/>
        </w:rPr>
        <w:t xml:space="preserve"> które sami testują</w:t>
      </w:r>
    </w:p>
    <w:p w:rsidR="0080751A" w:rsidRPr="00D71997" w:rsidRDefault="0080751A" w:rsidP="003336B0">
      <w:pPr>
        <w:spacing w:after="0" w:line="240" w:lineRule="auto"/>
        <w:ind w:firstLine="708"/>
        <w:jc w:val="both"/>
        <w:rPr>
          <w:rFonts w:cs="Arial"/>
          <w:sz w:val="24"/>
          <w:szCs w:val="24"/>
        </w:rPr>
      </w:pPr>
      <w:r w:rsidRPr="00D71997">
        <w:rPr>
          <w:rFonts w:cs="Arial"/>
          <w:sz w:val="24"/>
          <w:szCs w:val="24"/>
        </w:rPr>
        <w:lastRenderedPageBreak/>
        <w:t xml:space="preserve">- mają ugruntowaną pozycję na rynku i nie pokuszą się o psucie sobie marki </w:t>
      </w:r>
    </w:p>
    <w:p w:rsidR="0080751A" w:rsidRPr="00D71997" w:rsidRDefault="0080751A" w:rsidP="003336B0">
      <w:pPr>
        <w:spacing w:after="0" w:line="240" w:lineRule="auto"/>
        <w:ind w:firstLine="708"/>
        <w:jc w:val="both"/>
        <w:rPr>
          <w:rFonts w:cs="Arial"/>
          <w:sz w:val="24"/>
          <w:szCs w:val="24"/>
        </w:rPr>
      </w:pPr>
      <w:r w:rsidRPr="00D71997">
        <w:rPr>
          <w:rFonts w:cs="Arial"/>
          <w:sz w:val="24"/>
          <w:szCs w:val="24"/>
        </w:rPr>
        <w:t xml:space="preserve">  słabym produktem</w:t>
      </w:r>
    </w:p>
    <w:p w:rsidR="0080751A" w:rsidRPr="00D71997" w:rsidRDefault="0080751A" w:rsidP="003336B0">
      <w:pPr>
        <w:spacing w:after="0" w:line="240" w:lineRule="auto"/>
        <w:ind w:firstLine="708"/>
        <w:jc w:val="both"/>
        <w:rPr>
          <w:rFonts w:cs="Arial"/>
          <w:sz w:val="24"/>
          <w:szCs w:val="24"/>
        </w:rPr>
      </w:pPr>
      <w:r w:rsidRPr="00D71997">
        <w:rPr>
          <w:rFonts w:cs="Arial"/>
          <w:sz w:val="24"/>
          <w:szCs w:val="24"/>
        </w:rPr>
        <w:t>- rozbudowana baza sprzętowa</w:t>
      </w:r>
    </w:p>
    <w:p w:rsidR="0080751A" w:rsidRPr="00D71997" w:rsidRDefault="0080751A" w:rsidP="003336B0">
      <w:pPr>
        <w:spacing w:after="0" w:line="240" w:lineRule="auto"/>
        <w:ind w:firstLine="708"/>
        <w:jc w:val="both"/>
        <w:rPr>
          <w:rFonts w:cs="Arial"/>
          <w:sz w:val="24"/>
          <w:szCs w:val="24"/>
        </w:rPr>
      </w:pPr>
      <w:r w:rsidRPr="00D71997">
        <w:rPr>
          <w:rFonts w:cs="Arial"/>
          <w:sz w:val="24"/>
          <w:szCs w:val="24"/>
        </w:rPr>
        <w:t>- duże doświadczenie w oświetleniu w dostawach/zakupach,</w:t>
      </w:r>
      <w:r w:rsidR="00EF5A4A" w:rsidRPr="00D71997">
        <w:rPr>
          <w:rFonts w:cs="Arial"/>
          <w:sz w:val="24"/>
          <w:szCs w:val="24"/>
        </w:rPr>
        <w:t xml:space="preserve"> </w:t>
      </w:r>
      <w:r w:rsidRPr="00D71997">
        <w:rPr>
          <w:rFonts w:cs="Arial"/>
          <w:sz w:val="24"/>
          <w:szCs w:val="24"/>
        </w:rPr>
        <w:t xml:space="preserve">wykonawstwie, serwisie, </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posiadają często bardzo duże doświadczenie</w:t>
      </w:r>
    </w:p>
    <w:p w:rsidR="0080751A" w:rsidRPr="00D71997" w:rsidRDefault="0080751A" w:rsidP="003336B0">
      <w:pPr>
        <w:pStyle w:val="Akapitzlist"/>
        <w:spacing w:after="0" w:line="240" w:lineRule="auto"/>
        <w:jc w:val="both"/>
        <w:rPr>
          <w:rFonts w:cs="Arial"/>
          <w:sz w:val="24"/>
          <w:szCs w:val="24"/>
        </w:rPr>
      </w:pPr>
      <w:r w:rsidRPr="00D71997">
        <w:rPr>
          <w:rFonts w:cs="Arial"/>
          <w:sz w:val="24"/>
          <w:szCs w:val="24"/>
        </w:rPr>
        <w:t>- posiadają bardzo dobry serwis</w:t>
      </w:r>
    </w:p>
    <w:p w:rsidR="00EF5A4A" w:rsidRPr="00D71997" w:rsidRDefault="00EF5A4A" w:rsidP="003336B0">
      <w:pPr>
        <w:pStyle w:val="Akapitzlist"/>
        <w:spacing w:after="0" w:line="240" w:lineRule="auto"/>
        <w:jc w:val="both"/>
        <w:rPr>
          <w:rFonts w:cs="Arial"/>
          <w:sz w:val="24"/>
          <w:szCs w:val="24"/>
        </w:rPr>
      </w:pPr>
      <w:r w:rsidRPr="00D71997">
        <w:rPr>
          <w:rFonts w:cs="Arial"/>
          <w:sz w:val="24"/>
          <w:szCs w:val="24"/>
        </w:rPr>
        <w:t>- kapitał na duże inwestycje</w:t>
      </w:r>
    </w:p>
    <w:p w:rsidR="00EF5A4A" w:rsidRPr="00D71997" w:rsidRDefault="00EF5A4A" w:rsidP="003336B0">
      <w:pPr>
        <w:pStyle w:val="Akapitzlist"/>
        <w:spacing w:after="0" w:line="240" w:lineRule="auto"/>
        <w:jc w:val="both"/>
        <w:rPr>
          <w:rFonts w:cs="Arial"/>
          <w:b/>
          <w:sz w:val="24"/>
          <w:szCs w:val="24"/>
        </w:rPr>
      </w:pPr>
    </w:p>
    <w:p w:rsidR="000E3621" w:rsidRPr="00D71997" w:rsidRDefault="0080751A" w:rsidP="003336B0">
      <w:pPr>
        <w:pStyle w:val="Akapitzlist"/>
        <w:spacing w:after="0" w:line="240" w:lineRule="auto"/>
        <w:jc w:val="both"/>
        <w:rPr>
          <w:rFonts w:cs="Arial"/>
          <w:sz w:val="24"/>
          <w:szCs w:val="24"/>
        </w:rPr>
      </w:pPr>
      <w:r w:rsidRPr="00D71997">
        <w:rPr>
          <w:rFonts w:cs="Arial"/>
          <w:b/>
          <w:sz w:val="24"/>
          <w:szCs w:val="24"/>
        </w:rPr>
        <w:t>Wady:</w:t>
      </w:r>
      <w:r w:rsidR="00646E6B" w:rsidRPr="00D71997">
        <w:rPr>
          <w:rFonts w:cs="Arial"/>
          <w:b/>
          <w:sz w:val="24"/>
          <w:szCs w:val="24"/>
        </w:rPr>
        <w:t xml:space="preserve">  </w:t>
      </w:r>
      <w:r w:rsidRPr="00D71997">
        <w:rPr>
          <w:rFonts w:cs="Arial"/>
          <w:sz w:val="24"/>
          <w:szCs w:val="24"/>
        </w:rPr>
        <w:t xml:space="preserve">- </w:t>
      </w:r>
      <w:r w:rsidR="00646E6B" w:rsidRPr="00D71997">
        <w:rPr>
          <w:rFonts w:cs="Arial"/>
          <w:sz w:val="24"/>
          <w:szCs w:val="24"/>
        </w:rPr>
        <w:t>?</w:t>
      </w:r>
    </w:p>
    <w:p w:rsidR="00646E6B" w:rsidRPr="00D71997" w:rsidRDefault="00646E6B" w:rsidP="003336B0">
      <w:pPr>
        <w:pStyle w:val="Akapitzlist"/>
        <w:spacing w:after="0" w:line="240" w:lineRule="auto"/>
        <w:jc w:val="both"/>
        <w:rPr>
          <w:rFonts w:cs="Arial"/>
          <w:sz w:val="24"/>
          <w:szCs w:val="24"/>
        </w:rPr>
      </w:pPr>
    </w:p>
    <w:p w:rsidR="00EF5A4A" w:rsidRPr="00D71997" w:rsidRDefault="00D203BD" w:rsidP="00D203BD">
      <w:pPr>
        <w:pStyle w:val="Akapitzlist"/>
        <w:spacing w:after="0" w:line="240" w:lineRule="auto"/>
        <w:jc w:val="both"/>
        <w:rPr>
          <w:rFonts w:cs="Arial"/>
          <w:b/>
          <w:sz w:val="24"/>
          <w:szCs w:val="24"/>
        </w:rPr>
      </w:pPr>
      <w:r>
        <w:rPr>
          <w:rFonts w:cs="Arial"/>
          <w:b/>
          <w:sz w:val="24"/>
          <w:szCs w:val="24"/>
        </w:rPr>
        <w:t xml:space="preserve">E - </w:t>
      </w:r>
      <w:r w:rsidR="00EF5A4A" w:rsidRPr="00D71997">
        <w:rPr>
          <w:rFonts w:cs="Arial"/>
          <w:b/>
          <w:sz w:val="24"/>
          <w:szCs w:val="24"/>
        </w:rPr>
        <w:t>Firmy produkcyjne – tradycyjne  oświetlenie</w:t>
      </w:r>
    </w:p>
    <w:p w:rsidR="00EF5A4A" w:rsidRPr="00D71997" w:rsidRDefault="00EF5A4A" w:rsidP="003336B0">
      <w:pPr>
        <w:pStyle w:val="Akapitzlist"/>
        <w:spacing w:after="0" w:line="240" w:lineRule="auto"/>
        <w:jc w:val="both"/>
        <w:rPr>
          <w:rFonts w:cs="Arial"/>
          <w:b/>
          <w:sz w:val="24"/>
          <w:szCs w:val="24"/>
        </w:rPr>
      </w:pPr>
      <w:r w:rsidRPr="00D71997">
        <w:rPr>
          <w:rFonts w:cs="Arial"/>
          <w:b/>
          <w:sz w:val="24"/>
          <w:szCs w:val="24"/>
        </w:rPr>
        <w:t>Zalety:</w:t>
      </w:r>
    </w:p>
    <w:p w:rsidR="00EF5A4A" w:rsidRPr="00D71997" w:rsidRDefault="00EF5A4A" w:rsidP="003336B0">
      <w:pPr>
        <w:pStyle w:val="Akapitzlist"/>
        <w:spacing w:after="0" w:line="240" w:lineRule="auto"/>
        <w:jc w:val="both"/>
        <w:rPr>
          <w:rFonts w:cs="Arial"/>
          <w:sz w:val="24"/>
          <w:szCs w:val="24"/>
        </w:rPr>
      </w:pPr>
      <w:r w:rsidRPr="00D71997">
        <w:rPr>
          <w:rFonts w:cs="Arial"/>
          <w:sz w:val="24"/>
          <w:szCs w:val="24"/>
        </w:rPr>
        <w:t>- duże doświadczenie w zakresie budowy oświetlenia tradycyjnego</w:t>
      </w:r>
    </w:p>
    <w:p w:rsidR="00EF5A4A" w:rsidRPr="00D71997" w:rsidRDefault="00EF5A4A" w:rsidP="003336B0">
      <w:pPr>
        <w:pStyle w:val="Akapitzlist"/>
        <w:spacing w:after="0" w:line="240" w:lineRule="auto"/>
        <w:jc w:val="both"/>
        <w:rPr>
          <w:rFonts w:cs="Arial"/>
          <w:sz w:val="24"/>
          <w:szCs w:val="24"/>
        </w:rPr>
      </w:pPr>
      <w:r w:rsidRPr="00D71997">
        <w:rPr>
          <w:rFonts w:cs="Arial"/>
          <w:sz w:val="24"/>
          <w:szCs w:val="24"/>
        </w:rPr>
        <w:t>- coraz większe doświadczenie w zakresie nowych technologii</w:t>
      </w:r>
    </w:p>
    <w:p w:rsidR="00EF5A4A" w:rsidRPr="00D71997" w:rsidRDefault="00EF5A4A" w:rsidP="003336B0">
      <w:pPr>
        <w:pStyle w:val="Akapitzlist"/>
        <w:spacing w:after="0" w:line="240" w:lineRule="auto"/>
        <w:jc w:val="both"/>
        <w:rPr>
          <w:rFonts w:cs="Arial"/>
          <w:b/>
          <w:sz w:val="24"/>
          <w:szCs w:val="24"/>
        </w:rPr>
      </w:pPr>
      <w:r w:rsidRPr="00D71997">
        <w:rPr>
          <w:rFonts w:cs="Arial"/>
          <w:b/>
          <w:sz w:val="24"/>
          <w:szCs w:val="24"/>
        </w:rPr>
        <w:t>Wady:</w:t>
      </w:r>
    </w:p>
    <w:p w:rsidR="00EF5A4A" w:rsidRPr="00D71997" w:rsidRDefault="00EF5A4A" w:rsidP="003336B0">
      <w:pPr>
        <w:pStyle w:val="Akapitzlist"/>
        <w:spacing w:after="0" w:line="240" w:lineRule="auto"/>
        <w:jc w:val="both"/>
        <w:rPr>
          <w:rFonts w:cs="Arial"/>
          <w:sz w:val="24"/>
          <w:szCs w:val="24"/>
        </w:rPr>
      </w:pPr>
      <w:r w:rsidRPr="00D71997">
        <w:rPr>
          <w:rFonts w:cs="Arial"/>
          <w:sz w:val="24"/>
          <w:szCs w:val="24"/>
        </w:rPr>
        <w:t>- brak doświadczenia w montażu</w:t>
      </w:r>
    </w:p>
    <w:p w:rsidR="00EF5A4A" w:rsidRPr="00D71997" w:rsidRDefault="00EF5A4A" w:rsidP="003336B0">
      <w:pPr>
        <w:pStyle w:val="Akapitzlist"/>
        <w:spacing w:after="0" w:line="240" w:lineRule="auto"/>
        <w:jc w:val="both"/>
        <w:rPr>
          <w:rFonts w:cs="Arial"/>
          <w:sz w:val="24"/>
          <w:szCs w:val="24"/>
        </w:rPr>
      </w:pPr>
      <w:r w:rsidRPr="00D71997">
        <w:rPr>
          <w:rFonts w:cs="Arial"/>
          <w:sz w:val="24"/>
          <w:szCs w:val="24"/>
        </w:rPr>
        <w:t>- nie zajmują się montażem ani serwisem</w:t>
      </w:r>
    </w:p>
    <w:p w:rsidR="00EF5A4A" w:rsidRPr="00D71997" w:rsidRDefault="00EF5A4A" w:rsidP="003336B0">
      <w:pPr>
        <w:pStyle w:val="Akapitzlist"/>
        <w:spacing w:after="0" w:line="240" w:lineRule="auto"/>
        <w:jc w:val="both"/>
        <w:rPr>
          <w:rFonts w:cs="Arial"/>
          <w:sz w:val="24"/>
          <w:szCs w:val="24"/>
        </w:rPr>
      </w:pPr>
      <w:r w:rsidRPr="00D71997">
        <w:rPr>
          <w:rFonts w:cs="Arial"/>
          <w:sz w:val="24"/>
          <w:szCs w:val="24"/>
        </w:rPr>
        <w:t xml:space="preserve">- kompletują sami w oparciu o kupowane gotowe elementy –wykorzystując do </w:t>
      </w:r>
    </w:p>
    <w:p w:rsidR="00EF5A4A" w:rsidRDefault="00EF5A4A" w:rsidP="003336B0">
      <w:pPr>
        <w:pStyle w:val="Akapitzlist"/>
        <w:spacing w:after="0" w:line="240" w:lineRule="auto"/>
        <w:jc w:val="both"/>
        <w:rPr>
          <w:rFonts w:cs="Arial"/>
          <w:sz w:val="24"/>
          <w:szCs w:val="24"/>
        </w:rPr>
      </w:pPr>
      <w:r w:rsidRPr="00D71997">
        <w:rPr>
          <w:rFonts w:cs="Arial"/>
          <w:sz w:val="24"/>
          <w:szCs w:val="24"/>
        </w:rPr>
        <w:t xml:space="preserve">  tego swoją markę</w:t>
      </w:r>
    </w:p>
    <w:p w:rsidR="008E2200" w:rsidRPr="00D71997" w:rsidRDefault="008E2200" w:rsidP="003336B0">
      <w:pPr>
        <w:pStyle w:val="Akapitzlist"/>
        <w:spacing w:after="0" w:line="240" w:lineRule="auto"/>
        <w:jc w:val="both"/>
        <w:rPr>
          <w:rFonts w:cs="Arial"/>
          <w:sz w:val="24"/>
          <w:szCs w:val="24"/>
        </w:rPr>
      </w:pPr>
    </w:p>
    <w:p w:rsidR="005E16E7" w:rsidRPr="00D71997" w:rsidRDefault="005E16E7" w:rsidP="003336B0">
      <w:pPr>
        <w:spacing w:after="0" w:line="240" w:lineRule="auto"/>
        <w:jc w:val="both"/>
        <w:rPr>
          <w:rFonts w:cs="Arial"/>
          <w:sz w:val="24"/>
          <w:szCs w:val="24"/>
        </w:rPr>
      </w:pPr>
      <w:r w:rsidRPr="00D71997">
        <w:rPr>
          <w:rFonts w:cs="Arial"/>
          <w:sz w:val="24"/>
          <w:szCs w:val="24"/>
        </w:rPr>
        <w:t xml:space="preserve">Rozwiązania wykorzystujące połączenie technologii LED i zasilanych z modułów fotowoltaicznych to dzisiaj prawie całkowicie oddzielny segment firm zajmujących się zarówno modułami fotowoltaicznymi jak i firm oświetleniowych. </w:t>
      </w:r>
    </w:p>
    <w:p w:rsidR="005E16E7" w:rsidRPr="00D71997" w:rsidRDefault="005E16E7" w:rsidP="003336B0">
      <w:pPr>
        <w:spacing w:after="0" w:line="240" w:lineRule="auto"/>
        <w:jc w:val="both"/>
        <w:rPr>
          <w:rFonts w:cs="Arial"/>
          <w:sz w:val="24"/>
          <w:szCs w:val="24"/>
        </w:rPr>
      </w:pPr>
      <w:r w:rsidRPr="00D71997">
        <w:rPr>
          <w:rFonts w:cs="Arial"/>
          <w:sz w:val="24"/>
          <w:szCs w:val="24"/>
        </w:rPr>
        <w:t>Prawidłowy dobór wszystkich komponentów jest gwarancją długotrwałej żywotności takiego samodzielnego – autonomicznego systemu zasilania/oświetlenia</w:t>
      </w:r>
    </w:p>
    <w:p w:rsidR="005E16E7" w:rsidRPr="00D71997" w:rsidRDefault="005E16E7" w:rsidP="003336B0">
      <w:pPr>
        <w:spacing w:after="0" w:line="240" w:lineRule="auto"/>
        <w:jc w:val="both"/>
        <w:rPr>
          <w:rFonts w:cs="Arial"/>
          <w:sz w:val="24"/>
          <w:szCs w:val="24"/>
        </w:rPr>
      </w:pPr>
    </w:p>
    <w:p w:rsidR="005E16E7" w:rsidRPr="00D71997" w:rsidRDefault="005E16E7" w:rsidP="00796512">
      <w:pPr>
        <w:spacing w:after="0" w:line="240" w:lineRule="auto"/>
        <w:jc w:val="center"/>
        <w:rPr>
          <w:rFonts w:cs="Arial"/>
          <w:sz w:val="24"/>
          <w:szCs w:val="24"/>
        </w:rPr>
      </w:pPr>
      <w:r w:rsidRPr="00D71997">
        <w:rPr>
          <w:rFonts w:cs="Arial"/>
          <w:noProof/>
          <w:sz w:val="24"/>
          <w:szCs w:val="24"/>
          <w:lang w:eastAsia="pl-PL"/>
        </w:rPr>
        <w:drawing>
          <wp:inline distT="0" distB="0" distL="0" distR="0">
            <wp:extent cx="821524" cy="1819275"/>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22387" cy="1821187"/>
                    </a:xfrm>
                    <a:prstGeom prst="rect">
                      <a:avLst/>
                    </a:prstGeom>
                    <a:noFill/>
                    <a:ln w="9525">
                      <a:noFill/>
                      <a:miter lim="800000"/>
                      <a:headEnd/>
                      <a:tailEnd/>
                    </a:ln>
                  </pic:spPr>
                </pic:pic>
              </a:graphicData>
            </a:graphic>
          </wp:inline>
        </w:drawing>
      </w:r>
      <w:r w:rsidRPr="00D71997">
        <w:rPr>
          <w:rFonts w:cs="Arial"/>
          <w:noProof/>
          <w:sz w:val="24"/>
          <w:szCs w:val="24"/>
          <w:lang w:eastAsia="pl-PL"/>
        </w:rPr>
        <w:drawing>
          <wp:inline distT="0" distB="0" distL="0" distR="0">
            <wp:extent cx="2276475" cy="2276475"/>
            <wp:effectExtent l="19050" t="0" r="9525" b="0"/>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r w:rsidRPr="00D71997">
        <w:rPr>
          <w:rFonts w:cs="Arial"/>
          <w:noProof/>
          <w:sz w:val="24"/>
          <w:szCs w:val="24"/>
          <w:lang w:eastAsia="pl-PL"/>
        </w:rPr>
        <w:drawing>
          <wp:inline distT="0" distB="0" distL="0" distR="0">
            <wp:extent cx="1485962" cy="2105025"/>
            <wp:effectExtent l="19050" t="0" r="0" b="0"/>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486712" cy="2106088"/>
                    </a:xfrm>
                    <a:prstGeom prst="rect">
                      <a:avLst/>
                    </a:prstGeom>
                    <a:noFill/>
                    <a:ln w="9525">
                      <a:noFill/>
                      <a:miter lim="800000"/>
                      <a:headEnd/>
                      <a:tailEnd/>
                    </a:ln>
                  </pic:spPr>
                </pic:pic>
              </a:graphicData>
            </a:graphic>
          </wp:inline>
        </w:drawing>
      </w:r>
    </w:p>
    <w:p w:rsidR="00192FDD" w:rsidRPr="00D71997" w:rsidRDefault="005E16E7" w:rsidP="003336B0">
      <w:pPr>
        <w:spacing w:after="0" w:line="240" w:lineRule="auto"/>
        <w:jc w:val="both"/>
        <w:rPr>
          <w:rFonts w:cs="Arial"/>
          <w:sz w:val="24"/>
          <w:szCs w:val="24"/>
        </w:rPr>
      </w:pPr>
      <w:r w:rsidRPr="00D71997">
        <w:rPr>
          <w:rFonts w:cs="Arial"/>
          <w:sz w:val="24"/>
          <w:szCs w:val="24"/>
        </w:rPr>
        <w:t xml:space="preserve">Często  spotyka się lampy które z założenia producenta mają działać </w:t>
      </w:r>
      <w:r w:rsidR="00DE1CA7" w:rsidRPr="00D71997">
        <w:rPr>
          <w:rFonts w:cs="Arial"/>
          <w:sz w:val="24"/>
          <w:szCs w:val="24"/>
        </w:rPr>
        <w:t xml:space="preserve">tylko </w:t>
      </w:r>
      <w:r w:rsidRPr="00D71997">
        <w:rPr>
          <w:rFonts w:cs="Arial"/>
          <w:sz w:val="24"/>
          <w:szCs w:val="24"/>
        </w:rPr>
        <w:t>na ściśle określonym terenie gdzie występują określone warunki atmosferyczne</w:t>
      </w:r>
      <w:r w:rsidR="00DE1CA7" w:rsidRPr="00D71997">
        <w:rPr>
          <w:rFonts w:cs="Arial"/>
          <w:sz w:val="24"/>
          <w:szCs w:val="24"/>
        </w:rPr>
        <w:t>.</w:t>
      </w:r>
    </w:p>
    <w:p w:rsidR="00192FDD" w:rsidRDefault="00DE1CA7" w:rsidP="003336B0">
      <w:pPr>
        <w:autoSpaceDE w:val="0"/>
        <w:autoSpaceDN w:val="0"/>
        <w:adjustRightInd w:val="0"/>
        <w:jc w:val="both"/>
        <w:rPr>
          <w:rFonts w:eastAsia="TimesNewRomanPSMT" w:cs="Calibri"/>
          <w:color w:val="000000"/>
          <w:sz w:val="24"/>
          <w:szCs w:val="24"/>
        </w:rPr>
      </w:pPr>
      <w:r w:rsidRPr="00D71997">
        <w:rPr>
          <w:rFonts w:eastAsia="TimesNewRomanPSMT" w:cs="Calibri"/>
          <w:color w:val="000000"/>
          <w:sz w:val="24"/>
          <w:szCs w:val="24"/>
        </w:rPr>
        <w:t>Jest to podyktowane uzyskiem rocznym energii słonecznej występującym na danym terenie.</w:t>
      </w:r>
    </w:p>
    <w:p w:rsidR="00796512" w:rsidRPr="00D71997" w:rsidRDefault="00796512" w:rsidP="003336B0">
      <w:pPr>
        <w:autoSpaceDE w:val="0"/>
        <w:autoSpaceDN w:val="0"/>
        <w:adjustRightInd w:val="0"/>
        <w:jc w:val="both"/>
        <w:rPr>
          <w:rFonts w:eastAsia="TimesNewRomanPSMT" w:cs="Calibri"/>
          <w:color w:val="000000"/>
          <w:sz w:val="24"/>
          <w:szCs w:val="24"/>
        </w:rPr>
      </w:pPr>
      <w:r>
        <w:rPr>
          <w:rFonts w:eastAsia="TimesNewRomanPSMT" w:cs="Calibri"/>
          <w:color w:val="000000"/>
          <w:sz w:val="24"/>
          <w:szCs w:val="24"/>
        </w:rPr>
        <w:t>Produkty takie implementowane na polski rynek najczęściej nie funkcjonują tak jak użytkownik by chciał aby oświetlenie działało tzn. wtedy kiedy go najbardziej potrzeba czyli w okresie zimowym.</w:t>
      </w:r>
    </w:p>
    <w:p w:rsidR="00646E6B" w:rsidRPr="00D71997" w:rsidRDefault="00646E6B" w:rsidP="003336B0">
      <w:pPr>
        <w:spacing w:after="0" w:line="240" w:lineRule="auto"/>
        <w:jc w:val="both"/>
        <w:rPr>
          <w:rFonts w:cs="Arial"/>
          <w:b/>
          <w:sz w:val="24"/>
          <w:szCs w:val="24"/>
        </w:rPr>
      </w:pPr>
      <w:r w:rsidRPr="00D71997">
        <w:rPr>
          <w:rFonts w:cs="Arial"/>
          <w:b/>
          <w:sz w:val="24"/>
          <w:szCs w:val="24"/>
        </w:rPr>
        <w:t>Skrócona Lista produktów dostępnych na rynku polskim</w:t>
      </w:r>
    </w:p>
    <w:p w:rsidR="00646E6B" w:rsidRPr="00D71997" w:rsidRDefault="00646E6B" w:rsidP="003336B0">
      <w:pPr>
        <w:spacing w:after="0" w:line="240" w:lineRule="auto"/>
        <w:jc w:val="both"/>
        <w:rPr>
          <w:rFonts w:cs="Arial"/>
          <w:sz w:val="24"/>
          <w:szCs w:val="24"/>
        </w:rPr>
      </w:pPr>
      <w:r w:rsidRPr="00D71997">
        <w:rPr>
          <w:rFonts w:cs="Arial"/>
          <w:sz w:val="24"/>
          <w:szCs w:val="24"/>
        </w:rPr>
        <w:lastRenderedPageBreak/>
        <w:t>Zdjęcia, adresy, opisy zaczerpnięto ze stron internetowych</w:t>
      </w:r>
    </w:p>
    <w:p w:rsidR="00796512" w:rsidRDefault="00796512" w:rsidP="003336B0">
      <w:pPr>
        <w:shd w:val="clear" w:color="auto" w:fill="FFFFFF"/>
        <w:spacing w:after="0" w:line="240" w:lineRule="auto"/>
        <w:jc w:val="both"/>
        <w:rPr>
          <w:rFonts w:eastAsia="TimesNewRomanPSMT" w:cs="Calibri"/>
          <w:color w:val="000000"/>
          <w:sz w:val="24"/>
          <w:szCs w:val="24"/>
        </w:rPr>
      </w:pPr>
    </w:p>
    <w:p w:rsidR="00796512" w:rsidRDefault="00DE1CA7" w:rsidP="003336B0">
      <w:pPr>
        <w:shd w:val="clear" w:color="auto" w:fill="FFFFFF"/>
        <w:spacing w:after="0" w:line="240" w:lineRule="auto"/>
        <w:jc w:val="both"/>
        <w:rPr>
          <w:rFonts w:eastAsia="Times New Roman" w:cs="Tahoma"/>
          <w:b/>
          <w:sz w:val="24"/>
          <w:szCs w:val="24"/>
          <w:lang w:eastAsia="pl-PL"/>
        </w:rPr>
      </w:pPr>
      <w:r w:rsidRPr="00796512">
        <w:rPr>
          <w:rFonts w:eastAsia="Times New Roman" w:cs="Tahoma"/>
          <w:b/>
          <w:sz w:val="24"/>
          <w:szCs w:val="24"/>
          <w:lang w:eastAsia="pl-PL"/>
        </w:rPr>
        <w:t xml:space="preserve">Lampa L50.121   </w:t>
      </w:r>
    </w:p>
    <w:p w:rsidR="00DE1CA7" w:rsidRPr="00796512" w:rsidRDefault="00DE1CA7" w:rsidP="003336B0">
      <w:pPr>
        <w:shd w:val="clear" w:color="auto" w:fill="FFFFFF"/>
        <w:spacing w:after="0" w:line="240" w:lineRule="auto"/>
        <w:jc w:val="both"/>
        <w:rPr>
          <w:rFonts w:eastAsia="Times New Roman" w:cs="Tahoma"/>
          <w:b/>
          <w:sz w:val="24"/>
          <w:szCs w:val="24"/>
          <w:lang w:eastAsia="pl-PL"/>
        </w:rPr>
      </w:pPr>
      <w:r w:rsidRPr="00796512">
        <w:rPr>
          <w:rFonts w:eastAsia="Times New Roman" w:cs="Tahoma"/>
          <w:b/>
          <w:sz w:val="24"/>
          <w:szCs w:val="24"/>
          <w:lang w:val="en-US" w:eastAsia="pl-PL"/>
        </w:rPr>
        <w:t xml:space="preserve">Producent:  LIGHT LIGHT  </w:t>
      </w:r>
      <w:r w:rsidRPr="00796512">
        <w:rPr>
          <w:rFonts w:eastAsia="Times New Roman" w:cs="Tahoma"/>
          <w:b/>
          <w:bCs/>
          <w:sz w:val="24"/>
          <w:szCs w:val="24"/>
          <w:lang w:eastAsia="pl-PL"/>
        </w:rPr>
        <w:t xml:space="preserve">1 x 120 W LED/komplet (bez słupa) </w:t>
      </w:r>
      <w:r w:rsidRPr="00796512">
        <w:rPr>
          <w:rFonts w:eastAsia="Times New Roman" w:cs="Tahoma"/>
          <w:b/>
          <w:sz w:val="24"/>
          <w:szCs w:val="24"/>
          <w:lang w:eastAsia="pl-PL"/>
        </w:rPr>
        <w:t>brutto:</w:t>
      </w:r>
      <w:r w:rsidR="00796512">
        <w:rPr>
          <w:rFonts w:eastAsia="Times New Roman" w:cs="Tahoma"/>
          <w:b/>
          <w:sz w:val="24"/>
          <w:szCs w:val="24"/>
          <w:lang w:eastAsia="pl-PL"/>
        </w:rPr>
        <w:t xml:space="preserve"> </w:t>
      </w:r>
      <w:r w:rsidRPr="00796512">
        <w:rPr>
          <w:rFonts w:eastAsia="Times New Roman" w:cs="Tahoma"/>
          <w:b/>
          <w:sz w:val="24"/>
          <w:szCs w:val="24"/>
          <w:lang w:eastAsia="pl-PL"/>
        </w:rPr>
        <w:t>27274.00 zł</w:t>
      </w:r>
    </w:p>
    <w:p w:rsidR="00DE1CA7" w:rsidRPr="00D71997" w:rsidRDefault="00DE1CA7" w:rsidP="003336B0">
      <w:pPr>
        <w:pBdr>
          <w:top w:val="single" w:sz="6" w:space="1" w:color="auto"/>
        </w:pBdr>
        <w:spacing w:after="0" w:line="240" w:lineRule="auto"/>
        <w:jc w:val="both"/>
        <w:rPr>
          <w:rFonts w:eastAsia="Times New Roman" w:cs="Arial"/>
          <w:vanish/>
          <w:sz w:val="24"/>
          <w:szCs w:val="24"/>
          <w:lang w:val="en-US" w:eastAsia="pl-PL"/>
        </w:rPr>
      </w:pPr>
      <w:r w:rsidRPr="00D71997">
        <w:rPr>
          <w:rFonts w:eastAsia="Times New Roman" w:cs="Arial"/>
          <w:vanish/>
          <w:sz w:val="24"/>
          <w:szCs w:val="24"/>
          <w:lang w:val="en-US" w:eastAsia="pl-PL"/>
        </w:rPr>
        <w:t>Dół formularza</w:t>
      </w:r>
    </w:p>
    <w:p w:rsidR="00DE1CA7" w:rsidRPr="00D71997" w:rsidRDefault="00DE1CA7" w:rsidP="003336B0">
      <w:pPr>
        <w:shd w:val="clear" w:color="auto" w:fill="FFFFFF"/>
        <w:spacing w:after="0" w:line="240" w:lineRule="auto"/>
        <w:jc w:val="both"/>
        <w:rPr>
          <w:rFonts w:eastAsia="Times New Roman" w:cs="Tahoma"/>
          <w:color w:val="656565"/>
          <w:sz w:val="24"/>
          <w:szCs w:val="24"/>
          <w:lang w:eastAsia="pl-PL"/>
        </w:rPr>
      </w:pPr>
      <w:r w:rsidRPr="00D71997">
        <w:rPr>
          <w:rFonts w:eastAsia="Times New Roman" w:cs="Tahoma"/>
          <w:color w:val="656565"/>
          <w:sz w:val="24"/>
          <w:szCs w:val="24"/>
          <w:lang w:eastAsia="pl-PL"/>
        </w:rPr>
        <w:br/>
      </w:r>
      <w:r w:rsidRPr="00D71997">
        <w:rPr>
          <w:rFonts w:eastAsia="Times New Roman" w:cs="Tahoma"/>
          <w:noProof/>
          <w:color w:val="656565"/>
          <w:sz w:val="24"/>
          <w:szCs w:val="24"/>
          <w:lang w:eastAsia="pl-PL"/>
        </w:rPr>
        <w:drawing>
          <wp:inline distT="0" distB="0" distL="0" distR="0">
            <wp:extent cx="5057775" cy="6270690"/>
            <wp:effectExtent l="19050" t="0" r="9525" b="0"/>
            <wp:docPr id="36" name="Obraz 8" descr="http://grafika.e-solars.pl/templates/Stripes/img/000000/lam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grafika.e-solars.pl/templates/Stripes/img/000000/lampa3.JPG"/>
                    <pic:cNvPicPr>
                      <a:picLocks noChangeAspect="1" noChangeArrowheads="1"/>
                    </pic:cNvPicPr>
                  </pic:nvPicPr>
                  <pic:blipFill>
                    <a:blip r:embed="rId16" cstate="print"/>
                    <a:srcRect/>
                    <a:stretch>
                      <a:fillRect/>
                    </a:stretch>
                  </pic:blipFill>
                  <pic:spPr bwMode="auto">
                    <a:xfrm>
                      <a:off x="0" y="0"/>
                      <a:ext cx="5057775" cy="6270690"/>
                    </a:xfrm>
                    <a:prstGeom prst="rect">
                      <a:avLst/>
                    </a:prstGeom>
                    <a:noFill/>
                    <a:ln w="9525">
                      <a:noFill/>
                      <a:miter lim="800000"/>
                      <a:headEnd/>
                      <a:tailEnd/>
                    </a:ln>
                  </pic:spPr>
                </pic:pic>
              </a:graphicData>
            </a:graphic>
          </wp:inline>
        </w:drawing>
      </w:r>
      <w:r w:rsidRPr="00D71997">
        <w:rPr>
          <w:rFonts w:eastAsia="Times New Roman" w:cs="Tahoma"/>
          <w:color w:val="656565"/>
          <w:sz w:val="24"/>
          <w:szCs w:val="24"/>
          <w:lang w:eastAsia="pl-PL"/>
        </w:rPr>
        <w:br/>
      </w:r>
    </w:p>
    <w:p w:rsidR="00DE1CA7" w:rsidRDefault="00DE1CA7" w:rsidP="003336B0">
      <w:pPr>
        <w:spacing w:after="0" w:line="240" w:lineRule="auto"/>
        <w:jc w:val="both"/>
        <w:rPr>
          <w:sz w:val="24"/>
          <w:szCs w:val="24"/>
        </w:rPr>
      </w:pPr>
    </w:p>
    <w:p w:rsidR="00796512" w:rsidRDefault="00796512" w:rsidP="003336B0">
      <w:pPr>
        <w:spacing w:after="0" w:line="240" w:lineRule="auto"/>
        <w:jc w:val="both"/>
        <w:rPr>
          <w:sz w:val="24"/>
          <w:szCs w:val="24"/>
        </w:rPr>
      </w:pPr>
    </w:p>
    <w:p w:rsidR="00796512" w:rsidRDefault="00796512" w:rsidP="003336B0">
      <w:pPr>
        <w:spacing w:after="0" w:line="240" w:lineRule="auto"/>
        <w:jc w:val="both"/>
        <w:rPr>
          <w:sz w:val="24"/>
          <w:szCs w:val="24"/>
        </w:rPr>
      </w:pPr>
    </w:p>
    <w:p w:rsidR="00DE1CA7" w:rsidRPr="00D71997" w:rsidRDefault="000A23CF" w:rsidP="003336B0">
      <w:pPr>
        <w:spacing w:after="0" w:line="240" w:lineRule="auto"/>
        <w:jc w:val="both"/>
        <w:rPr>
          <w:sz w:val="24"/>
          <w:szCs w:val="24"/>
        </w:rPr>
      </w:pPr>
      <w:hyperlink r:id="rId17" w:history="1">
        <w:r w:rsidR="00DE1CA7" w:rsidRPr="00D71997">
          <w:rPr>
            <w:rStyle w:val="Hipercze"/>
            <w:sz w:val="24"/>
            <w:szCs w:val="24"/>
          </w:rPr>
          <w:t>http://www.ledlightingpoland.eu/?page=solar-led-street-light</w:t>
        </w:r>
      </w:hyperlink>
    </w:p>
    <w:p w:rsidR="00DE1CA7" w:rsidRPr="00D71997" w:rsidRDefault="00DE1CA7" w:rsidP="003336B0">
      <w:pPr>
        <w:spacing w:after="0" w:line="240" w:lineRule="auto"/>
        <w:jc w:val="both"/>
        <w:outlineLvl w:val="0"/>
        <w:rPr>
          <w:rFonts w:eastAsia="Times New Roman"/>
          <w:b/>
          <w:bCs/>
          <w:kern w:val="36"/>
          <w:sz w:val="24"/>
          <w:szCs w:val="24"/>
          <w:lang w:eastAsia="pl-PL"/>
        </w:rPr>
      </w:pPr>
      <w:r w:rsidRPr="00D71997">
        <w:rPr>
          <w:rFonts w:eastAsia="Times New Roman"/>
          <w:b/>
          <w:bCs/>
          <w:kern w:val="36"/>
          <w:sz w:val="24"/>
          <w:szCs w:val="24"/>
          <w:lang w:eastAsia="pl-PL"/>
        </w:rPr>
        <w:t>Informacja podstawowa</w:t>
      </w:r>
    </w:p>
    <w:p w:rsidR="00DE1CA7" w:rsidRPr="00D71997" w:rsidRDefault="00DE1CA7" w:rsidP="003336B0">
      <w:pPr>
        <w:pStyle w:val="NormalnyWeb"/>
        <w:jc w:val="both"/>
        <w:rPr>
          <w:rFonts w:asciiTheme="minorHAnsi" w:hAnsiTheme="minorHAnsi"/>
        </w:rPr>
      </w:pPr>
      <w:r w:rsidRPr="00D71997">
        <w:rPr>
          <w:rFonts w:asciiTheme="minorHAnsi" w:hAnsiTheme="minorHAnsi"/>
        </w:rPr>
        <w:t xml:space="preserve">Lampa uliczna LED z systemem zasilania solarnym jest idealnym i efektywnym kosztowo rozwiązaniem dla ulic, parkingów, dróg i innych obszarów zastosowań oświetleniowych, gdzie koszty dostarczenia energii elektrycznej są drogie i często problematyczne. Ze względu </w:t>
      </w:r>
      <w:r w:rsidRPr="00D71997">
        <w:rPr>
          <w:rFonts w:asciiTheme="minorHAnsi" w:hAnsiTheme="minorHAnsi"/>
        </w:rPr>
        <w:lastRenderedPageBreak/>
        <w:t>na swój niski pobór energii i bardzo długą żywotność tego produktu może być opłacalny dla wielu rozwiązań.</w:t>
      </w:r>
    </w:p>
    <w:p w:rsidR="00DE1CA7" w:rsidRPr="00D71997" w:rsidRDefault="00DE1CA7" w:rsidP="003336B0">
      <w:pPr>
        <w:pStyle w:val="NormalnyWeb"/>
        <w:jc w:val="both"/>
        <w:rPr>
          <w:rFonts w:asciiTheme="minorHAnsi" w:hAnsiTheme="minorHAnsi"/>
        </w:rPr>
      </w:pPr>
      <w:r w:rsidRPr="00D71997">
        <w:rPr>
          <w:rFonts w:asciiTheme="minorHAnsi" w:hAnsiTheme="minorHAnsi"/>
        </w:rPr>
        <w:t xml:space="preserve">Solar </w:t>
      </w:r>
      <w:hyperlink r:id="rId18" w:history="1">
        <w:r w:rsidRPr="00D71997">
          <w:rPr>
            <w:rStyle w:val="Hipercze"/>
            <w:rFonts w:asciiTheme="minorHAnsi" w:hAnsiTheme="minorHAnsi"/>
          </w:rPr>
          <w:t>LED Street Light</w:t>
        </w:r>
      </w:hyperlink>
      <w:r w:rsidRPr="00D71997">
        <w:rPr>
          <w:rFonts w:asciiTheme="minorHAnsi" w:hAnsiTheme="minorHAnsi"/>
        </w:rPr>
        <w:t xml:space="preserve"> przy użyciu technologii chipów LED i paneli słonecznych emituje bardzo silne jasne, białe światło o doskonałej jakości, co znacznie poprawia wydawanie kolorów i widoczność w nocy.</w:t>
      </w:r>
    </w:p>
    <w:p w:rsidR="00DE1CA7" w:rsidRPr="00D71997" w:rsidRDefault="00DE1CA7" w:rsidP="003336B0">
      <w:pPr>
        <w:pStyle w:val="NormalnyWeb"/>
        <w:jc w:val="both"/>
        <w:rPr>
          <w:rFonts w:asciiTheme="minorHAnsi" w:hAnsiTheme="minorHAnsi"/>
        </w:rPr>
      </w:pPr>
      <w:r w:rsidRPr="00D71997">
        <w:rPr>
          <w:rFonts w:asciiTheme="minorHAnsi" w:hAnsiTheme="minorHAnsi"/>
        </w:rPr>
        <w:t>Obecne rozwiązania Solarne LED oświetlenia ulicy potrzebują 6 dni słonecznych aby w czasie. 5 następnych dni oświetlać bez ładowania baterii.</w:t>
      </w:r>
    </w:p>
    <w:p w:rsidR="00DE1CA7" w:rsidRPr="00D71997" w:rsidRDefault="00DE1CA7" w:rsidP="003336B0">
      <w:pPr>
        <w:spacing w:after="0" w:line="240" w:lineRule="auto"/>
        <w:jc w:val="both"/>
        <w:rPr>
          <w:sz w:val="24"/>
          <w:szCs w:val="24"/>
        </w:rPr>
      </w:pPr>
    </w:p>
    <w:p w:rsidR="00DE1CA7" w:rsidRPr="00D71997" w:rsidRDefault="00DE1CA7" w:rsidP="003336B0">
      <w:pPr>
        <w:spacing w:after="0" w:line="240" w:lineRule="auto"/>
        <w:jc w:val="both"/>
        <w:rPr>
          <w:sz w:val="24"/>
          <w:szCs w:val="24"/>
        </w:rPr>
      </w:pPr>
      <w:r w:rsidRPr="00D71997">
        <w:rPr>
          <w:noProof/>
          <w:sz w:val="24"/>
          <w:szCs w:val="24"/>
          <w:lang w:eastAsia="pl-PL"/>
        </w:rPr>
        <w:drawing>
          <wp:inline distT="0" distB="0" distL="0" distR="0">
            <wp:extent cx="1538783" cy="2181225"/>
            <wp:effectExtent l="19050" t="0" r="4267" b="0"/>
            <wp:docPr id="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541901" cy="2185644"/>
                    </a:xfrm>
                    <a:prstGeom prst="rect">
                      <a:avLst/>
                    </a:prstGeom>
                    <a:noFill/>
                    <a:ln w="9525">
                      <a:noFill/>
                      <a:miter lim="800000"/>
                      <a:headEnd/>
                      <a:tailEnd/>
                    </a:ln>
                  </pic:spPr>
                </pic:pic>
              </a:graphicData>
            </a:graphic>
          </wp:inline>
        </w:drawing>
      </w:r>
      <w:r w:rsidRPr="00D71997">
        <w:rPr>
          <w:sz w:val="24"/>
          <w:szCs w:val="24"/>
        </w:rPr>
        <w:t xml:space="preserve"> </w:t>
      </w:r>
      <w:r w:rsidRPr="00D71997">
        <w:rPr>
          <w:noProof/>
          <w:sz w:val="24"/>
          <w:szCs w:val="24"/>
          <w:lang w:eastAsia="pl-PL"/>
        </w:rPr>
        <w:drawing>
          <wp:inline distT="0" distB="0" distL="0" distR="0">
            <wp:extent cx="1676400" cy="2189328"/>
            <wp:effectExtent l="19050" t="0" r="0" b="0"/>
            <wp:docPr id="3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675868" cy="2188634"/>
                    </a:xfrm>
                    <a:prstGeom prst="rect">
                      <a:avLst/>
                    </a:prstGeom>
                    <a:noFill/>
                    <a:ln w="9525">
                      <a:noFill/>
                      <a:miter lim="800000"/>
                      <a:headEnd/>
                      <a:tailEnd/>
                    </a:ln>
                  </pic:spPr>
                </pic:pic>
              </a:graphicData>
            </a:graphic>
          </wp:inline>
        </w:drawing>
      </w:r>
    </w:p>
    <w:p w:rsidR="00DE1CA7" w:rsidRPr="00D71997" w:rsidRDefault="00DE1CA7" w:rsidP="003336B0">
      <w:pPr>
        <w:spacing w:after="0" w:line="240" w:lineRule="auto"/>
        <w:jc w:val="both"/>
        <w:rPr>
          <w:sz w:val="24"/>
          <w:szCs w:val="24"/>
        </w:rPr>
      </w:pPr>
      <w:r w:rsidRPr="00D71997">
        <w:rPr>
          <w:sz w:val="24"/>
          <w:szCs w:val="24"/>
        </w:rPr>
        <w:t>Wnioski:</w:t>
      </w:r>
    </w:p>
    <w:p w:rsidR="00DE1CA7" w:rsidRPr="00D71997" w:rsidRDefault="00DE1CA7" w:rsidP="003336B0">
      <w:pPr>
        <w:spacing w:after="0" w:line="240" w:lineRule="auto"/>
        <w:jc w:val="both"/>
        <w:rPr>
          <w:sz w:val="24"/>
          <w:szCs w:val="24"/>
        </w:rPr>
      </w:pPr>
      <w:r w:rsidRPr="00D71997">
        <w:rPr>
          <w:sz w:val="24"/>
          <w:szCs w:val="24"/>
        </w:rPr>
        <w:t>- Importer,</w:t>
      </w:r>
    </w:p>
    <w:p w:rsidR="00DE1CA7" w:rsidRPr="00D71997" w:rsidRDefault="00DE1CA7" w:rsidP="003336B0">
      <w:pPr>
        <w:spacing w:after="0" w:line="240" w:lineRule="auto"/>
        <w:jc w:val="both"/>
        <w:rPr>
          <w:sz w:val="24"/>
          <w:szCs w:val="24"/>
          <w:lang w:val="en-US"/>
        </w:rPr>
      </w:pPr>
      <w:r w:rsidRPr="00D71997">
        <w:rPr>
          <w:sz w:val="24"/>
          <w:szCs w:val="24"/>
        </w:rPr>
        <w:t xml:space="preserve">- produkt chiński [min. </w:t>
      </w:r>
      <w:r w:rsidRPr="00D71997">
        <w:rPr>
          <w:sz w:val="24"/>
          <w:szCs w:val="24"/>
          <w:lang w:val="en-US"/>
        </w:rPr>
        <w:t xml:space="preserve">BBE LED </w:t>
      </w:r>
      <w:hyperlink r:id="rId21" w:history="1">
        <w:r w:rsidRPr="00D71997">
          <w:rPr>
            <w:rStyle w:val="Hipercze"/>
            <w:sz w:val="24"/>
            <w:szCs w:val="24"/>
            <w:lang w:val="en-US"/>
          </w:rPr>
          <w:t>http://www.bbeled.com/</w:t>
        </w:r>
      </w:hyperlink>
      <w:r w:rsidRPr="00D71997">
        <w:rPr>
          <w:sz w:val="24"/>
          <w:szCs w:val="24"/>
          <w:lang w:val="en-US"/>
        </w:rPr>
        <w:t>]</w:t>
      </w:r>
    </w:p>
    <w:p w:rsidR="00DE1CA7" w:rsidRPr="00D71997" w:rsidRDefault="009059FA" w:rsidP="003336B0">
      <w:pPr>
        <w:spacing w:after="0" w:line="240" w:lineRule="auto"/>
        <w:jc w:val="both"/>
        <w:rPr>
          <w:sz w:val="24"/>
          <w:szCs w:val="24"/>
        </w:rPr>
      </w:pPr>
      <w:r w:rsidRPr="00D71997">
        <w:rPr>
          <w:sz w:val="24"/>
          <w:szCs w:val="24"/>
        </w:rPr>
        <w:t>- produkt</w:t>
      </w:r>
      <w:r w:rsidR="00DE1CA7" w:rsidRPr="00D71997">
        <w:rPr>
          <w:sz w:val="24"/>
          <w:szCs w:val="24"/>
        </w:rPr>
        <w:t xml:space="preserve"> dostosowany do pracy w warunkach polskich tylko latem </w:t>
      </w:r>
    </w:p>
    <w:p w:rsidR="00DE1CA7" w:rsidRPr="00D71997" w:rsidRDefault="00DE1CA7" w:rsidP="003336B0">
      <w:pPr>
        <w:spacing w:after="0" w:line="240" w:lineRule="auto"/>
        <w:jc w:val="both"/>
        <w:rPr>
          <w:sz w:val="24"/>
          <w:szCs w:val="24"/>
        </w:rPr>
      </w:pPr>
    </w:p>
    <w:p w:rsidR="00DE1CA7" w:rsidRPr="00D71997" w:rsidRDefault="000A23CF" w:rsidP="003336B0">
      <w:pPr>
        <w:spacing w:after="0" w:line="240" w:lineRule="auto"/>
        <w:jc w:val="both"/>
        <w:rPr>
          <w:sz w:val="24"/>
          <w:szCs w:val="24"/>
        </w:rPr>
      </w:pPr>
      <w:hyperlink r:id="rId22" w:anchor="menu_0" w:history="1">
        <w:r w:rsidR="00DE1CA7" w:rsidRPr="00D71997">
          <w:rPr>
            <w:rStyle w:val="Hipercze"/>
            <w:sz w:val="24"/>
            <w:szCs w:val="24"/>
          </w:rPr>
          <w:t>http://www.ledtechnika.pl/pl/oferta/lampy_solarne_led/lampy_solarne.html#menu_0</w:t>
        </w:r>
      </w:hyperlink>
    </w:p>
    <w:p w:rsidR="00DE1CA7" w:rsidRPr="00D71997" w:rsidRDefault="00DE1CA7" w:rsidP="003336B0">
      <w:pPr>
        <w:spacing w:after="0" w:line="240" w:lineRule="auto"/>
        <w:jc w:val="both"/>
        <w:rPr>
          <w:sz w:val="24"/>
          <w:szCs w:val="24"/>
          <w:lang w:val="en-US"/>
        </w:rPr>
      </w:pPr>
      <w:r w:rsidRPr="00D71997">
        <w:rPr>
          <w:noProof/>
          <w:sz w:val="24"/>
          <w:szCs w:val="24"/>
          <w:lang w:eastAsia="pl-PL"/>
        </w:rPr>
        <w:drawing>
          <wp:anchor distT="0" distB="0" distL="114300" distR="114300" simplePos="0" relativeHeight="251689984" behindDoc="1" locked="0" layoutInCell="1" allowOverlap="1">
            <wp:simplePos x="0" y="0"/>
            <wp:positionH relativeFrom="column">
              <wp:posOffset>14605</wp:posOffset>
            </wp:positionH>
            <wp:positionV relativeFrom="paragraph">
              <wp:posOffset>3175</wp:posOffset>
            </wp:positionV>
            <wp:extent cx="2143125" cy="2857500"/>
            <wp:effectExtent l="19050" t="0" r="9525" b="0"/>
            <wp:wrapTight wrapText="bothSides">
              <wp:wrapPolygon edited="0">
                <wp:start x="-192" y="0"/>
                <wp:lineTo x="-192" y="21456"/>
                <wp:lineTo x="21696" y="21456"/>
                <wp:lineTo x="21696" y="0"/>
                <wp:lineTo x="-192" y="0"/>
              </wp:wrapPolygon>
            </wp:wrapTight>
            <wp:docPr id="3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sidRPr="00570EF6">
        <w:rPr>
          <w:b/>
          <w:bCs/>
          <w:sz w:val="24"/>
          <w:szCs w:val="24"/>
          <w:lang w:val="en-US"/>
        </w:rPr>
        <w:t xml:space="preserve"> </w:t>
      </w:r>
      <w:r w:rsidRPr="00D71997">
        <w:rPr>
          <w:b/>
          <w:bCs/>
          <w:sz w:val="24"/>
          <w:szCs w:val="24"/>
          <w:lang w:val="en-US"/>
        </w:rPr>
        <w:t>Nazwa produktu:</w:t>
      </w:r>
      <w:r w:rsidRPr="00D71997">
        <w:rPr>
          <w:sz w:val="24"/>
          <w:szCs w:val="24"/>
          <w:lang w:val="en-US"/>
        </w:rPr>
        <w:t xml:space="preserve"> Solarne lampy uliczne LED</w:t>
      </w:r>
      <w:r w:rsidRPr="00D71997">
        <w:rPr>
          <w:sz w:val="24"/>
          <w:szCs w:val="24"/>
          <w:lang w:val="en-US"/>
        </w:rPr>
        <w:br/>
      </w:r>
      <w:r w:rsidRPr="00D71997">
        <w:rPr>
          <w:b/>
          <w:bCs/>
          <w:sz w:val="24"/>
          <w:szCs w:val="24"/>
          <w:lang w:val="en-US"/>
        </w:rPr>
        <w:t>Numer modelu:</w:t>
      </w:r>
      <w:r w:rsidRPr="00D71997">
        <w:rPr>
          <w:sz w:val="24"/>
          <w:szCs w:val="24"/>
          <w:lang w:val="en-US"/>
        </w:rPr>
        <w:t xml:space="preserve"> SR-SPL-60</w:t>
      </w:r>
      <w:r w:rsidRPr="00D71997">
        <w:rPr>
          <w:sz w:val="24"/>
          <w:szCs w:val="24"/>
          <w:lang w:val="en-US"/>
        </w:rPr>
        <w:br/>
      </w:r>
      <w:r w:rsidRPr="00D71997">
        <w:rPr>
          <w:b/>
          <w:bCs/>
          <w:sz w:val="24"/>
          <w:szCs w:val="24"/>
          <w:lang w:val="en-US"/>
        </w:rPr>
        <w:t>Dodano:</w:t>
      </w:r>
      <w:r w:rsidRPr="00D71997">
        <w:rPr>
          <w:sz w:val="24"/>
          <w:szCs w:val="24"/>
          <w:lang w:val="en-US"/>
        </w:rPr>
        <w:t xml:space="preserve"> 2009-02-06</w:t>
      </w:r>
      <w:r w:rsidRPr="00D71997">
        <w:rPr>
          <w:sz w:val="24"/>
          <w:szCs w:val="24"/>
          <w:lang w:val="en-US"/>
        </w:rPr>
        <w:br/>
      </w:r>
      <w:r w:rsidRPr="00D71997">
        <w:rPr>
          <w:sz w:val="24"/>
          <w:szCs w:val="24"/>
          <w:lang w:val="en-US"/>
        </w:rPr>
        <w:br/>
      </w:r>
      <w:r w:rsidRPr="00D71997">
        <w:rPr>
          <w:b/>
          <w:bCs/>
          <w:sz w:val="24"/>
          <w:szCs w:val="24"/>
          <w:lang w:val="en-US"/>
        </w:rPr>
        <w:t>Opis:</w:t>
      </w:r>
      <w:r w:rsidRPr="00D71997">
        <w:rPr>
          <w:sz w:val="24"/>
          <w:szCs w:val="24"/>
          <w:lang w:val="en-US"/>
        </w:rPr>
        <w:t xml:space="preserve"> </w:t>
      </w:r>
      <w:r w:rsidRPr="00D71997">
        <w:rPr>
          <w:sz w:val="24"/>
          <w:szCs w:val="24"/>
          <w:lang w:val="en-US"/>
        </w:rPr>
        <w:br/>
        <w:t xml:space="preserve">SPARK SPL-60 </w:t>
      </w:r>
      <w:hyperlink r:id="rId24" w:history="1">
        <w:r w:rsidRPr="00D71997">
          <w:rPr>
            <w:rStyle w:val="Hipercze"/>
            <w:sz w:val="24"/>
            <w:szCs w:val="24"/>
            <w:lang w:val="en-US"/>
          </w:rPr>
          <w:t>LED street light</w:t>
        </w:r>
      </w:hyperlink>
      <w:r w:rsidRPr="00D71997">
        <w:rPr>
          <w:sz w:val="24"/>
          <w:szCs w:val="24"/>
          <w:lang w:val="en-US"/>
        </w:rPr>
        <w:t xml:space="preserve"> is a new energy-saving product using high power </w:t>
      </w:r>
      <w:hyperlink r:id="rId25" w:history="1">
        <w:r w:rsidRPr="00D71997">
          <w:rPr>
            <w:rStyle w:val="Hipercze"/>
            <w:sz w:val="24"/>
            <w:szCs w:val="24"/>
            <w:lang w:val="en-US"/>
          </w:rPr>
          <w:t>LEDs</w:t>
        </w:r>
      </w:hyperlink>
      <w:r w:rsidRPr="00D71997">
        <w:rPr>
          <w:sz w:val="24"/>
          <w:szCs w:val="24"/>
          <w:lang w:val="en-US"/>
        </w:rPr>
        <w:t xml:space="preserve"> as light source. It works under low-voltage and low-heat, which makes more safe and reliable. It has low energy-consumption and long lifetime. The lamp is with integrated design of lamp fixture and the radiator, modular design of the lighting part. It is especially suitable for publie lighting such as roads, streets, squares etc.</w:t>
      </w:r>
      <w:r w:rsidRPr="00D71997">
        <w:rPr>
          <w:sz w:val="24"/>
          <w:szCs w:val="24"/>
          <w:lang w:val="en-US"/>
        </w:rPr>
        <w:br/>
      </w:r>
      <w:r w:rsidRPr="00D71997">
        <w:rPr>
          <w:sz w:val="24"/>
          <w:szCs w:val="24"/>
          <w:lang w:val="en-US"/>
        </w:rPr>
        <w:br/>
        <w:t>The working mode for solar LED street lights is as below: high quality solar panel absorb sunlight and convert into electricity energy, then charge maintenance-free battery and finally light LED street lights automatically when day off, auto-off when day break.</w:t>
      </w:r>
    </w:p>
    <w:p w:rsidR="00DE1CA7" w:rsidRPr="00D71997" w:rsidRDefault="00DE1CA7" w:rsidP="003336B0">
      <w:pPr>
        <w:spacing w:after="0" w:line="240" w:lineRule="auto"/>
        <w:jc w:val="both"/>
        <w:rPr>
          <w:sz w:val="24"/>
          <w:szCs w:val="24"/>
          <w:lang w:val="en-US"/>
        </w:rPr>
      </w:pPr>
    </w:p>
    <w:p w:rsidR="00DE1CA7" w:rsidRPr="00796512" w:rsidRDefault="003F6FDD" w:rsidP="00796512">
      <w:pPr>
        <w:spacing w:after="0" w:line="240" w:lineRule="auto"/>
        <w:jc w:val="both"/>
        <w:rPr>
          <w:sz w:val="24"/>
          <w:szCs w:val="24"/>
          <w:lang w:val="en-US"/>
        </w:rPr>
      </w:pPr>
      <w:r w:rsidRPr="00D71997">
        <w:rPr>
          <w:b/>
          <w:noProof/>
          <w:lang w:eastAsia="pl-PL"/>
        </w:rPr>
        <w:drawing>
          <wp:anchor distT="0" distB="0" distL="114300" distR="114300" simplePos="0" relativeHeight="251691008" behindDoc="1" locked="0" layoutInCell="1" allowOverlap="1">
            <wp:simplePos x="0" y="0"/>
            <wp:positionH relativeFrom="column">
              <wp:posOffset>4472305</wp:posOffset>
            </wp:positionH>
            <wp:positionV relativeFrom="paragraph">
              <wp:posOffset>203835</wp:posOffset>
            </wp:positionV>
            <wp:extent cx="1619250" cy="2000250"/>
            <wp:effectExtent l="19050" t="0" r="0" b="0"/>
            <wp:wrapTight wrapText="bothSides">
              <wp:wrapPolygon edited="0">
                <wp:start x="-254" y="0"/>
                <wp:lineTo x="-254" y="21394"/>
                <wp:lineTo x="21600" y="21394"/>
                <wp:lineTo x="21600" y="0"/>
                <wp:lineTo x="-254" y="0"/>
              </wp:wrapPolygon>
            </wp:wrapTight>
            <wp:docPr id="3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619250" cy="2000250"/>
                    </a:xfrm>
                    <a:prstGeom prst="rect">
                      <a:avLst/>
                    </a:prstGeom>
                    <a:noFill/>
                    <a:ln w="9525">
                      <a:noFill/>
                      <a:miter lim="800000"/>
                      <a:headEnd/>
                      <a:tailEnd/>
                    </a:ln>
                  </pic:spPr>
                </pic:pic>
              </a:graphicData>
            </a:graphic>
          </wp:anchor>
        </w:drawing>
      </w:r>
      <w:hyperlink r:id="rId27" w:history="1">
        <w:r w:rsidR="00DE1CA7" w:rsidRPr="00796512">
          <w:rPr>
            <w:rStyle w:val="Hipercze"/>
            <w:sz w:val="24"/>
            <w:szCs w:val="24"/>
            <w:lang w:val="en-US"/>
          </w:rPr>
          <w:t>http://keno-energy.istore.pl/pl/solarne-lampy-uliczne-led-50w.html</w:t>
        </w:r>
      </w:hyperlink>
    </w:p>
    <w:p w:rsidR="00DE1CA7" w:rsidRPr="00796512" w:rsidRDefault="000A23CF" w:rsidP="00796512">
      <w:pPr>
        <w:spacing w:after="0" w:line="240" w:lineRule="auto"/>
        <w:jc w:val="both"/>
        <w:rPr>
          <w:sz w:val="24"/>
          <w:szCs w:val="24"/>
          <w:lang w:val="en-US"/>
        </w:rPr>
      </w:pPr>
      <w:hyperlink r:id="rId28" w:history="1">
        <w:r w:rsidR="00DE1CA7" w:rsidRPr="00796512">
          <w:rPr>
            <w:rStyle w:val="Hipercze"/>
            <w:sz w:val="24"/>
            <w:szCs w:val="24"/>
            <w:lang w:val="en-US"/>
          </w:rPr>
          <w:t>http://www.keno-energy.com/pdf/uliczne.pdf</w:t>
        </w:r>
      </w:hyperlink>
    </w:p>
    <w:p w:rsidR="00DE1CA7" w:rsidRPr="00D71997" w:rsidRDefault="00DE1CA7" w:rsidP="003336B0">
      <w:pPr>
        <w:spacing w:before="100" w:beforeAutospacing="1" w:after="100" w:afterAutospacing="1" w:line="240" w:lineRule="auto"/>
        <w:jc w:val="both"/>
        <w:outlineLvl w:val="0"/>
        <w:rPr>
          <w:rFonts w:eastAsia="Times New Roman"/>
          <w:sz w:val="24"/>
          <w:szCs w:val="24"/>
          <w:lang w:eastAsia="pl-PL"/>
        </w:rPr>
      </w:pPr>
      <w:r w:rsidRPr="00D71997">
        <w:rPr>
          <w:rFonts w:eastAsia="Times New Roman"/>
          <w:b/>
          <w:bCs/>
          <w:kern w:val="36"/>
          <w:sz w:val="24"/>
          <w:szCs w:val="24"/>
          <w:lang w:eastAsia="pl-PL"/>
        </w:rPr>
        <w:lastRenderedPageBreak/>
        <w:t xml:space="preserve">SOLARNE LAMPY ULICZNE LED 50W     </w:t>
      </w:r>
      <w:r w:rsidRPr="00D71997">
        <w:rPr>
          <w:rFonts w:eastAsia="Times New Roman"/>
          <w:b/>
          <w:bCs/>
          <w:sz w:val="24"/>
          <w:szCs w:val="24"/>
          <w:lang w:eastAsia="pl-PL"/>
        </w:rPr>
        <w:t>16000.00</w:t>
      </w:r>
      <w:r w:rsidRPr="00D71997">
        <w:rPr>
          <w:rFonts w:eastAsia="Times New Roman"/>
          <w:sz w:val="24"/>
          <w:szCs w:val="24"/>
          <w:lang w:eastAsia="pl-PL"/>
        </w:rPr>
        <w:t xml:space="preserve"> PLN </w:t>
      </w:r>
    </w:p>
    <w:p w:rsidR="00DE1CA7" w:rsidRPr="00D71997" w:rsidRDefault="00DE1CA7" w:rsidP="003336B0">
      <w:pPr>
        <w:jc w:val="both"/>
        <w:rPr>
          <w:rFonts w:eastAsia="Times New Roman"/>
          <w:sz w:val="24"/>
          <w:szCs w:val="24"/>
          <w:lang w:eastAsia="pl-PL"/>
        </w:rPr>
      </w:pPr>
      <w:r w:rsidRPr="00D71997">
        <w:rPr>
          <w:rStyle w:val="cenabrutto1"/>
          <w:b/>
          <w:bCs/>
          <w:sz w:val="24"/>
          <w:szCs w:val="24"/>
        </w:rPr>
        <w:t xml:space="preserve"> </w:t>
      </w:r>
      <w:r w:rsidRPr="00D71997">
        <w:rPr>
          <w:rFonts w:eastAsia="Times New Roman"/>
          <w:sz w:val="24"/>
          <w:szCs w:val="24"/>
          <w:lang w:eastAsia="pl-PL"/>
        </w:rPr>
        <w:t xml:space="preserve">Panel solarny umieszczony w górnej części latarni absorbuje promienie słoneczne i zamienia je na prąd elektryczny. Latarnia dodatkowo wyposażona w turbinę wiatrową, która wspomaga ładowanie akumulatora. Energia magazynowana jest w akumulatorze. Za pomocą mikrokomputera światło włączane jest nocą a wyłączane ranem. Latarnia świeci również w pochmurne i deszczowe dni. </w:t>
      </w:r>
    </w:p>
    <w:p w:rsidR="00DE1CA7" w:rsidRPr="00D71997" w:rsidRDefault="00DE1CA7" w:rsidP="00796512">
      <w:pPr>
        <w:spacing w:after="100" w:line="240" w:lineRule="auto"/>
        <w:rPr>
          <w:rFonts w:eastAsia="Times New Roman"/>
          <w:sz w:val="24"/>
          <w:szCs w:val="24"/>
          <w:lang w:eastAsia="pl-PL"/>
        </w:rPr>
      </w:pPr>
      <w:r w:rsidRPr="00D71997">
        <w:rPr>
          <w:rFonts w:eastAsia="Times New Roman"/>
          <w:b/>
          <w:bCs/>
          <w:sz w:val="24"/>
          <w:szCs w:val="24"/>
          <w:lang w:eastAsia="pl-PL"/>
        </w:rPr>
        <w:t>Cechy:</w:t>
      </w:r>
      <w:r w:rsidRPr="00D71997">
        <w:rPr>
          <w:rFonts w:eastAsia="Times New Roman"/>
          <w:sz w:val="24"/>
          <w:szCs w:val="24"/>
          <w:lang w:eastAsia="pl-PL"/>
        </w:rPr>
        <w:t xml:space="preserve"> bezpieczne, przyjazne środowisku, energooszczędne, proste w montażu, posiadają certyfikat CE.</w:t>
      </w:r>
    </w:p>
    <w:p w:rsidR="00DE1CA7" w:rsidRDefault="00DE1CA7" w:rsidP="00796512">
      <w:pPr>
        <w:spacing w:after="0" w:line="240" w:lineRule="auto"/>
        <w:rPr>
          <w:rFonts w:eastAsia="Times New Roman"/>
          <w:sz w:val="24"/>
          <w:szCs w:val="24"/>
          <w:lang w:eastAsia="pl-PL"/>
        </w:rPr>
      </w:pPr>
      <w:r w:rsidRPr="00D71997">
        <w:rPr>
          <w:rFonts w:eastAsia="Times New Roman"/>
          <w:b/>
          <w:bCs/>
          <w:sz w:val="24"/>
          <w:szCs w:val="24"/>
          <w:lang w:eastAsia="pl-PL"/>
        </w:rPr>
        <w:t>Przeznaczone do oświetlania:</w:t>
      </w:r>
      <w:r w:rsidRPr="00D71997">
        <w:rPr>
          <w:rFonts w:eastAsia="Times New Roman"/>
          <w:sz w:val="24"/>
          <w:szCs w:val="24"/>
          <w:lang w:eastAsia="pl-PL"/>
        </w:rPr>
        <w:t xml:space="preserve"> parków, placów zabaw, obiektów sportowych, ulic, parkingów, itd. </w:t>
      </w:r>
    </w:p>
    <w:p w:rsidR="00796512" w:rsidRPr="00D71997" w:rsidRDefault="00796512" w:rsidP="00796512">
      <w:pPr>
        <w:spacing w:after="0" w:line="240" w:lineRule="auto"/>
        <w:rPr>
          <w:rFonts w:eastAsia="Times New Roman"/>
          <w:sz w:val="24"/>
          <w:szCs w:val="24"/>
          <w:lang w:eastAsia="pl-PL"/>
        </w:rPr>
      </w:pPr>
    </w:p>
    <w:p w:rsidR="00DE1CA7" w:rsidRPr="00D71997" w:rsidRDefault="00DE1CA7" w:rsidP="00796512">
      <w:pPr>
        <w:spacing w:after="100" w:line="240" w:lineRule="auto"/>
        <w:rPr>
          <w:rFonts w:eastAsia="Times New Roman"/>
          <w:sz w:val="24"/>
          <w:szCs w:val="24"/>
          <w:lang w:eastAsia="pl-PL"/>
        </w:rPr>
      </w:pPr>
      <w:r w:rsidRPr="00D71997">
        <w:rPr>
          <w:rFonts w:eastAsia="Times New Roman"/>
          <w:b/>
          <w:bCs/>
          <w:sz w:val="24"/>
          <w:szCs w:val="24"/>
          <w:lang w:eastAsia="pl-PL"/>
        </w:rPr>
        <w:t>Zestaw hybrydowej latarni ulicznej zawiera:</w:t>
      </w:r>
    </w:p>
    <w:p w:rsidR="00DE1CA7" w:rsidRPr="00D71997" w:rsidRDefault="00DE1CA7" w:rsidP="00796512">
      <w:pPr>
        <w:spacing w:after="0" w:line="240" w:lineRule="auto"/>
        <w:rPr>
          <w:rFonts w:eastAsia="Times New Roman"/>
          <w:sz w:val="24"/>
          <w:szCs w:val="24"/>
          <w:lang w:eastAsia="pl-PL"/>
        </w:rPr>
      </w:pPr>
      <w:r w:rsidRPr="00D71997">
        <w:rPr>
          <w:rFonts w:eastAsia="Times New Roman"/>
          <w:sz w:val="24"/>
          <w:szCs w:val="24"/>
          <w:lang w:eastAsia="pl-PL"/>
        </w:rPr>
        <w:t>Panel solarny – 70W x 2 Ogniwo mono/polikrystaliczne </w:t>
      </w:r>
      <w:r w:rsidR="00796512">
        <w:rPr>
          <w:rFonts w:eastAsia="Times New Roman"/>
          <w:sz w:val="24"/>
          <w:szCs w:val="24"/>
          <w:lang w:eastAsia="pl-PL"/>
        </w:rPr>
        <w:t xml:space="preserve"> + </w:t>
      </w:r>
      <w:r w:rsidRPr="00D71997">
        <w:rPr>
          <w:rFonts w:eastAsia="Times New Roman"/>
          <w:sz w:val="24"/>
          <w:szCs w:val="24"/>
          <w:lang w:eastAsia="pl-PL"/>
        </w:rPr>
        <w:t>Turbina wiatrowa – 200W </w:t>
      </w:r>
      <w:r w:rsidRPr="00D71997">
        <w:rPr>
          <w:rFonts w:eastAsia="Times New Roman"/>
          <w:sz w:val="24"/>
          <w:szCs w:val="24"/>
          <w:lang w:eastAsia="pl-PL"/>
        </w:rPr>
        <w:br/>
        <w:t xml:space="preserve">Akumulator – 12V/100AH x 2 </w:t>
      </w:r>
    </w:p>
    <w:p w:rsidR="00DE1CA7" w:rsidRPr="00D71997" w:rsidRDefault="00DE1CA7" w:rsidP="00796512">
      <w:pPr>
        <w:spacing w:after="0" w:line="240" w:lineRule="auto"/>
        <w:rPr>
          <w:rFonts w:eastAsia="Times New Roman"/>
          <w:sz w:val="24"/>
          <w:szCs w:val="24"/>
          <w:lang w:eastAsia="pl-PL"/>
        </w:rPr>
      </w:pPr>
      <w:r w:rsidRPr="00D71997">
        <w:rPr>
          <w:rFonts w:eastAsia="Times New Roman"/>
          <w:sz w:val="24"/>
          <w:szCs w:val="24"/>
          <w:lang w:eastAsia="pl-PL"/>
        </w:rPr>
        <w:t>Lampa – 50 W(LED) </w:t>
      </w:r>
      <w:r w:rsidR="00796512">
        <w:rPr>
          <w:rFonts w:eastAsia="Times New Roman"/>
          <w:sz w:val="24"/>
          <w:szCs w:val="24"/>
          <w:lang w:eastAsia="pl-PL"/>
        </w:rPr>
        <w:t xml:space="preserve"> + </w:t>
      </w:r>
      <w:r w:rsidRPr="00D71997">
        <w:rPr>
          <w:rFonts w:eastAsia="Times New Roman"/>
          <w:sz w:val="24"/>
          <w:szCs w:val="24"/>
          <w:lang w:eastAsia="pl-PL"/>
        </w:rPr>
        <w:t>Kontroler – 24V/20A </w:t>
      </w:r>
      <w:r w:rsidRPr="00D71997">
        <w:rPr>
          <w:rFonts w:eastAsia="Times New Roman"/>
          <w:sz w:val="24"/>
          <w:szCs w:val="24"/>
          <w:lang w:eastAsia="pl-PL"/>
        </w:rPr>
        <w:br/>
        <w:t>Skrzynia z akumulatorem umiejscowiona pod ziemią </w:t>
      </w:r>
      <w:r w:rsidR="00796512">
        <w:rPr>
          <w:rFonts w:eastAsia="Times New Roman"/>
          <w:sz w:val="24"/>
          <w:szCs w:val="24"/>
          <w:lang w:eastAsia="pl-PL"/>
        </w:rPr>
        <w:t xml:space="preserve"> + </w:t>
      </w:r>
      <w:r w:rsidRPr="00D71997">
        <w:rPr>
          <w:rFonts w:eastAsia="Times New Roman"/>
          <w:sz w:val="24"/>
          <w:szCs w:val="24"/>
          <w:lang w:eastAsia="pl-PL"/>
        </w:rPr>
        <w:t>Akcesoria, kable itd. </w:t>
      </w:r>
    </w:p>
    <w:p w:rsidR="00DE1CA7" w:rsidRPr="00D71997" w:rsidRDefault="00DE1CA7" w:rsidP="00796512">
      <w:pPr>
        <w:spacing w:after="0" w:line="240" w:lineRule="auto"/>
        <w:rPr>
          <w:rFonts w:eastAsia="Times New Roman"/>
          <w:sz w:val="24"/>
          <w:szCs w:val="24"/>
          <w:lang w:eastAsia="pl-PL"/>
        </w:rPr>
      </w:pPr>
      <w:r w:rsidRPr="00D71997">
        <w:rPr>
          <w:rFonts w:eastAsia="Times New Roman"/>
          <w:sz w:val="24"/>
          <w:szCs w:val="24"/>
          <w:lang w:eastAsia="pl-PL"/>
        </w:rPr>
        <w:t> </w:t>
      </w:r>
    </w:p>
    <w:p w:rsidR="00DE1CA7" w:rsidRPr="00D71997" w:rsidRDefault="00DE1CA7" w:rsidP="00796512">
      <w:pPr>
        <w:spacing w:after="0" w:line="240" w:lineRule="auto"/>
        <w:rPr>
          <w:rFonts w:eastAsia="Times New Roman"/>
          <w:sz w:val="24"/>
          <w:szCs w:val="24"/>
          <w:lang w:eastAsia="pl-PL"/>
        </w:rPr>
      </w:pPr>
      <w:r w:rsidRPr="00D71997">
        <w:rPr>
          <w:rFonts w:eastAsia="Times New Roman"/>
          <w:b/>
          <w:bCs/>
          <w:sz w:val="24"/>
          <w:szCs w:val="24"/>
          <w:lang w:eastAsia="pl-PL"/>
        </w:rPr>
        <w:t>Podstawowe parametry:</w:t>
      </w:r>
    </w:p>
    <w:p w:rsidR="00796512" w:rsidRDefault="00DE1CA7" w:rsidP="00796512">
      <w:pPr>
        <w:spacing w:after="0" w:line="240" w:lineRule="auto"/>
        <w:rPr>
          <w:rFonts w:eastAsia="Times New Roman"/>
          <w:sz w:val="24"/>
          <w:szCs w:val="24"/>
          <w:lang w:eastAsia="pl-PL"/>
        </w:rPr>
      </w:pPr>
      <w:r w:rsidRPr="00D71997">
        <w:rPr>
          <w:rFonts w:eastAsia="Times New Roman"/>
          <w:sz w:val="24"/>
          <w:szCs w:val="24"/>
          <w:lang w:eastAsia="pl-PL"/>
        </w:rPr>
        <w:t>Temperatura – 40~50</w:t>
      </w:r>
      <w:r w:rsidRPr="00D71997">
        <w:rPr>
          <w:rFonts w:ascii="Cambria Math" w:eastAsia="Times New Roman" w:hAnsi="Cambria Math" w:cs="Cambria Math"/>
          <w:sz w:val="24"/>
          <w:szCs w:val="24"/>
          <w:lang w:eastAsia="pl-PL"/>
        </w:rPr>
        <w:t>℃</w:t>
      </w:r>
      <w:r w:rsidRPr="00D71997">
        <w:rPr>
          <w:rFonts w:eastAsia="Times New Roman"/>
          <w:sz w:val="24"/>
          <w:szCs w:val="24"/>
          <w:lang w:eastAsia="pl-PL"/>
        </w:rPr>
        <w:t> </w:t>
      </w:r>
      <w:r w:rsidRPr="00D71997">
        <w:rPr>
          <w:rFonts w:eastAsia="Times New Roman"/>
          <w:sz w:val="24"/>
          <w:szCs w:val="24"/>
          <w:lang w:eastAsia="pl-PL"/>
        </w:rPr>
        <w:br/>
        <w:t>Czas świecenia – 5 deszczowych dni, dziennie po 8 h </w:t>
      </w:r>
      <w:r w:rsidRPr="00D71997">
        <w:rPr>
          <w:rFonts w:eastAsia="Times New Roman"/>
          <w:sz w:val="24"/>
          <w:szCs w:val="24"/>
          <w:lang w:eastAsia="pl-PL"/>
        </w:rPr>
        <w:br/>
        <w:t>Wysokość – 9 m </w:t>
      </w:r>
      <w:r w:rsidRPr="00D71997">
        <w:rPr>
          <w:rFonts w:eastAsia="Times New Roman"/>
          <w:sz w:val="24"/>
          <w:szCs w:val="24"/>
          <w:lang w:eastAsia="pl-PL"/>
        </w:rPr>
        <w:tab/>
      </w:r>
      <w:r w:rsidRPr="00D71997">
        <w:rPr>
          <w:rFonts w:eastAsia="Times New Roman"/>
          <w:sz w:val="24"/>
          <w:szCs w:val="24"/>
          <w:lang w:eastAsia="pl-PL"/>
        </w:rPr>
        <w:tab/>
      </w:r>
      <w:r w:rsidRPr="00D71997">
        <w:rPr>
          <w:rFonts w:eastAsia="Times New Roman"/>
          <w:sz w:val="24"/>
          <w:szCs w:val="24"/>
          <w:lang w:eastAsia="pl-PL"/>
        </w:rPr>
        <w:tab/>
      </w:r>
      <w:r w:rsidRPr="00D71997">
        <w:rPr>
          <w:rFonts w:eastAsia="Times New Roman"/>
          <w:sz w:val="24"/>
          <w:szCs w:val="24"/>
          <w:lang w:eastAsia="pl-PL"/>
        </w:rPr>
        <w:tab/>
      </w:r>
      <w:r w:rsidRPr="00D71997">
        <w:rPr>
          <w:rFonts w:eastAsia="Times New Roman"/>
          <w:sz w:val="24"/>
          <w:szCs w:val="24"/>
          <w:lang w:eastAsia="pl-PL"/>
        </w:rPr>
        <w:tab/>
      </w:r>
      <w:r w:rsidRPr="00D71997">
        <w:rPr>
          <w:rFonts w:eastAsia="Times New Roman"/>
          <w:sz w:val="24"/>
          <w:szCs w:val="24"/>
          <w:lang w:eastAsia="pl-PL"/>
        </w:rPr>
        <w:tab/>
      </w:r>
    </w:p>
    <w:p w:rsidR="00DE1CA7" w:rsidRPr="00D71997" w:rsidRDefault="00DE1CA7" w:rsidP="00796512">
      <w:pPr>
        <w:spacing w:after="0" w:line="240" w:lineRule="auto"/>
        <w:rPr>
          <w:rFonts w:eastAsia="Times New Roman"/>
          <w:sz w:val="24"/>
          <w:szCs w:val="24"/>
          <w:lang w:eastAsia="pl-PL"/>
        </w:rPr>
      </w:pPr>
      <w:r w:rsidRPr="00D71997">
        <w:rPr>
          <w:rFonts w:eastAsia="Times New Roman"/>
          <w:b/>
          <w:bCs/>
          <w:sz w:val="24"/>
          <w:szCs w:val="24"/>
          <w:lang w:eastAsia="pl-PL"/>
        </w:rPr>
        <w:t>Termin realizacji zamówienia: 2-3 miesięcy</w:t>
      </w:r>
    </w:p>
    <w:p w:rsidR="00DE1CA7" w:rsidRPr="00D71997" w:rsidRDefault="00DE1CA7" w:rsidP="00796512">
      <w:pPr>
        <w:spacing w:after="0" w:line="240" w:lineRule="auto"/>
        <w:rPr>
          <w:sz w:val="24"/>
          <w:szCs w:val="24"/>
        </w:rPr>
      </w:pPr>
    </w:p>
    <w:p w:rsidR="00DE1CA7" w:rsidRPr="00D71997" w:rsidRDefault="00DE1CA7" w:rsidP="00796512">
      <w:pPr>
        <w:spacing w:after="0" w:line="240" w:lineRule="auto"/>
        <w:rPr>
          <w:b/>
          <w:sz w:val="24"/>
          <w:szCs w:val="24"/>
        </w:rPr>
      </w:pPr>
      <w:r w:rsidRPr="00D71997">
        <w:rPr>
          <w:b/>
          <w:sz w:val="24"/>
          <w:szCs w:val="24"/>
        </w:rPr>
        <w:t>Wnioski:</w:t>
      </w:r>
    </w:p>
    <w:p w:rsidR="00DE1CA7" w:rsidRPr="00D71997" w:rsidRDefault="00DE1CA7" w:rsidP="00796512">
      <w:pPr>
        <w:spacing w:after="0" w:line="240" w:lineRule="auto"/>
        <w:rPr>
          <w:sz w:val="24"/>
          <w:szCs w:val="24"/>
        </w:rPr>
      </w:pPr>
      <w:r w:rsidRPr="00D71997">
        <w:rPr>
          <w:sz w:val="24"/>
          <w:szCs w:val="24"/>
        </w:rPr>
        <w:t>- ciekawe jak bateria słoneczna o mocy 140W jest w stanie zagwarantować że lampa 50W będzie działać przez 8 godzin przy założeniu że wiatr nie wieje przez tydzień</w:t>
      </w:r>
    </w:p>
    <w:p w:rsidR="00DE1CA7" w:rsidRPr="00D71997" w:rsidRDefault="00DE1CA7" w:rsidP="003336B0">
      <w:pPr>
        <w:spacing w:after="0" w:line="240" w:lineRule="auto"/>
        <w:jc w:val="both"/>
        <w:rPr>
          <w:sz w:val="24"/>
          <w:szCs w:val="24"/>
        </w:rPr>
      </w:pPr>
    </w:p>
    <w:p w:rsidR="00DE1CA7" w:rsidRPr="00796512" w:rsidRDefault="00796512" w:rsidP="003336B0">
      <w:pPr>
        <w:spacing w:after="0" w:line="240" w:lineRule="auto"/>
        <w:jc w:val="both"/>
        <w:rPr>
          <w:b/>
          <w:sz w:val="24"/>
          <w:szCs w:val="24"/>
        </w:rPr>
      </w:pPr>
      <w:r w:rsidRPr="00796512">
        <w:rPr>
          <w:b/>
          <w:sz w:val="24"/>
          <w:szCs w:val="24"/>
        </w:rPr>
        <w:t>Wybrane a</w:t>
      </w:r>
      <w:r w:rsidR="00A201DE" w:rsidRPr="00796512">
        <w:rPr>
          <w:b/>
          <w:sz w:val="24"/>
          <w:szCs w:val="24"/>
        </w:rPr>
        <w:t>dresy firm w Polsce oferujących rozwiązania ulicznego oświetlenia LED</w:t>
      </w:r>
    </w:p>
    <w:p w:rsidR="00DE1CA7" w:rsidRPr="00D71997" w:rsidRDefault="000A23CF" w:rsidP="003336B0">
      <w:pPr>
        <w:spacing w:after="0" w:line="240" w:lineRule="auto"/>
        <w:jc w:val="both"/>
        <w:rPr>
          <w:sz w:val="24"/>
          <w:szCs w:val="24"/>
        </w:rPr>
      </w:pPr>
      <w:hyperlink r:id="rId29" w:history="1">
        <w:r w:rsidR="00DE1CA7" w:rsidRPr="00D71997">
          <w:rPr>
            <w:rStyle w:val="Hipercze"/>
            <w:sz w:val="24"/>
            <w:szCs w:val="24"/>
          </w:rPr>
          <w:t>http://www.hei-solarlight.pl/</w:t>
        </w:r>
      </w:hyperlink>
    </w:p>
    <w:p w:rsidR="00DE1CA7" w:rsidRPr="00D71997" w:rsidRDefault="000A23CF" w:rsidP="003336B0">
      <w:pPr>
        <w:spacing w:after="0" w:line="240" w:lineRule="auto"/>
        <w:jc w:val="both"/>
        <w:rPr>
          <w:sz w:val="24"/>
          <w:szCs w:val="24"/>
        </w:rPr>
      </w:pPr>
      <w:hyperlink r:id="rId30" w:history="1">
        <w:r w:rsidR="00DE1CA7" w:rsidRPr="00D71997">
          <w:rPr>
            <w:rStyle w:val="Hipercze"/>
            <w:sz w:val="24"/>
            <w:szCs w:val="24"/>
          </w:rPr>
          <w:t>http://www.euroledlighting.pl/oferta_solar_uliczne.html</w:t>
        </w:r>
      </w:hyperlink>
    </w:p>
    <w:p w:rsidR="00DE1CA7" w:rsidRPr="00D71997" w:rsidRDefault="000A23CF" w:rsidP="003336B0">
      <w:pPr>
        <w:spacing w:after="0" w:line="240" w:lineRule="auto"/>
        <w:jc w:val="both"/>
        <w:rPr>
          <w:sz w:val="24"/>
          <w:szCs w:val="24"/>
        </w:rPr>
      </w:pPr>
      <w:hyperlink r:id="rId31" w:history="1">
        <w:r w:rsidR="00DE1CA7" w:rsidRPr="00D71997">
          <w:rPr>
            <w:rStyle w:val="Hipercze"/>
            <w:sz w:val="24"/>
            <w:szCs w:val="24"/>
          </w:rPr>
          <w:t>http://www.ledenergy.pl/</w:t>
        </w:r>
      </w:hyperlink>
    </w:p>
    <w:p w:rsidR="00DE1CA7" w:rsidRPr="00D71997" w:rsidRDefault="000A23CF" w:rsidP="003336B0">
      <w:pPr>
        <w:spacing w:after="0" w:line="240" w:lineRule="auto"/>
        <w:jc w:val="both"/>
        <w:rPr>
          <w:sz w:val="24"/>
          <w:szCs w:val="24"/>
        </w:rPr>
      </w:pPr>
      <w:hyperlink r:id="rId32" w:history="1">
        <w:r w:rsidR="00DE1CA7" w:rsidRPr="00D71997">
          <w:rPr>
            <w:rStyle w:val="Hipercze"/>
            <w:sz w:val="24"/>
            <w:szCs w:val="24"/>
          </w:rPr>
          <w:t>http://sklep.uitm.pl/lampa-uliczna-hlsu-1001-typu-led-p-120.html</w:t>
        </w:r>
      </w:hyperlink>
    </w:p>
    <w:p w:rsidR="00DE1CA7" w:rsidRPr="00D71997" w:rsidRDefault="000A23CF" w:rsidP="003336B0">
      <w:pPr>
        <w:spacing w:after="0" w:line="240" w:lineRule="auto"/>
        <w:jc w:val="both"/>
        <w:rPr>
          <w:sz w:val="24"/>
          <w:szCs w:val="24"/>
        </w:rPr>
      </w:pPr>
      <w:hyperlink r:id="rId33" w:history="1">
        <w:r w:rsidR="00DE1CA7" w:rsidRPr="00D71997">
          <w:rPr>
            <w:rStyle w:val="Hipercze"/>
            <w:sz w:val="24"/>
            <w:szCs w:val="24"/>
          </w:rPr>
          <w:t>http://www.eners.pl/lampy-uliczne-solarne-c-3_5.html</w:t>
        </w:r>
      </w:hyperlink>
    </w:p>
    <w:p w:rsidR="00DE1CA7" w:rsidRPr="00D71997" w:rsidRDefault="000A23CF" w:rsidP="003336B0">
      <w:pPr>
        <w:spacing w:after="0" w:line="240" w:lineRule="auto"/>
        <w:jc w:val="both"/>
        <w:rPr>
          <w:sz w:val="24"/>
          <w:szCs w:val="24"/>
        </w:rPr>
      </w:pPr>
      <w:hyperlink r:id="rId34" w:history="1">
        <w:r w:rsidR="00DE1CA7" w:rsidRPr="00D71997">
          <w:rPr>
            <w:rStyle w:val="Hipercze"/>
            <w:sz w:val="24"/>
            <w:szCs w:val="24"/>
          </w:rPr>
          <w:t>http://www.favore.pl/85017_uliczne-lampy-hybrydowe-lampy-solarne-oprawy-led-zagan-lubuskie.html</w:t>
        </w:r>
      </w:hyperlink>
    </w:p>
    <w:p w:rsidR="00DE1CA7" w:rsidRPr="00D71997" w:rsidRDefault="000A23CF" w:rsidP="003336B0">
      <w:pPr>
        <w:spacing w:after="0" w:line="240" w:lineRule="auto"/>
        <w:jc w:val="both"/>
        <w:rPr>
          <w:sz w:val="24"/>
          <w:szCs w:val="24"/>
        </w:rPr>
      </w:pPr>
      <w:hyperlink r:id="rId35" w:history="1">
        <w:r w:rsidR="00DE1CA7" w:rsidRPr="00D71997">
          <w:rPr>
            <w:rStyle w:val="Hipercze"/>
            <w:sz w:val="24"/>
            <w:szCs w:val="24"/>
          </w:rPr>
          <w:t>http://www.solar-solution.pl/page.php?d=oferta&amp;s=11</w:t>
        </w:r>
      </w:hyperlink>
    </w:p>
    <w:p w:rsidR="00E66FB5" w:rsidRPr="00D71997" w:rsidRDefault="00E66FB5" w:rsidP="006A1469">
      <w:pPr>
        <w:pStyle w:val="Akapitzlist"/>
        <w:numPr>
          <w:ilvl w:val="1"/>
          <w:numId w:val="7"/>
        </w:numPr>
        <w:spacing w:after="0" w:line="240" w:lineRule="auto"/>
        <w:ind w:left="0" w:firstLine="0"/>
        <w:jc w:val="both"/>
        <w:rPr>
          <w:rFonts w:cs="Arial"/>
          <w:b/>
          <w:sz w:val="24"/>
          <w:szCs w:val="24"/>
        </w:rPr>
      </w:pPr>
      <w:r w:rsidRPr="00D71997">
        <w:rPr>
          <w:rFonts w:cs="Arial"/>
          <w:b/>
          <w:sz w:val="24"/>
          <w:szCs w:val="24"/>
        </w:rPr>
        <w:t>Dobór technologii i urządzeń do oczekiwań inwestora</w:t>
      </w:r>
    </w:p>
    <w:p w:rsidR="00E66FB5" w:rsidRPr="00D71997" w:rsidRDefault="00E66FB5" w:rsidP="003336B0">
      <w:pPr>
        <w:spacing w:after="0" w:line="240" w:lineRule="auto"/>
        <w:jc w:val="both"/>
        <w:rPr>
          <w:rFonts w:cs="Arial"/>
          <w:sz w:val="24"/>
          <w:szCs w:val="24"/>
        </w:rPr>
      </w:pPr>
    </w:p>
    <w:p w:rsidR="002135D2" w:rsidRPr="00D71997" w:rsidRDefault="002135D2" w:rsidP="003336B0">
      <w:pPr>
        <w:spacing w:after="0" w:line="240" w:lineRule="auto"/>
        <w:jc w:val="both"/>
        <w:outlineLvl w:val="0"/>
        <w:rPr>
          <w:b/>
          <w:sz w:val="24"/>
          <w:szCs w:val="24"/>
        </w:rPr>
      </w:pPr>
      <w:r w:rsidRPr="00D71997">
        <w:rPr>
          <w:b/>
          <w:sz w:val="24"/>
          <w:szCs w:val="24"/>
        </w:rPr>
        <w:t>Założenia techniczne - meto</w:t>
      </w:r>
    </w:p>
    <w:p w:rsidR="002135D2" w:rsidRPr="00D71997" w:rsidRDefault="002135D2" w:rsidP="003336B0">
      <w:pPr>
        <w:spacing w:after="0" w:line="240" w:lineRule="auto"/>
        <w:ind w:firstLine="708"/>
        <w:jc w:val="both"/>
        <w:rPr>
          <w:b/>
          <w:sz w:val="24"/>
          <w:szCs w:val="24"/>
        </w:rPr>
      </w:pPr>
    </w:p>
    <w:p w:rsidR="002135D2" w:rsidRPr="00D71997" w:rsidRDefault="002135D2" w:rsidP="003336B0">
      <w:pPr>
        <w:spacing w:after="0" w:line="240" w:lineRule="auto"/>
        <w:ind w:firstLine="708"/>
        <w:jc w:val="both"/>
        <w:rPr>
          <w:sz w:val="24"/>
          <w:szCs w:val="24"/>
        </w:rPr>
      </w:pPr>
      <w:r w:rsidRPr="00D71997">
        <w:rPr>
          <w:sz w:val="24"/>
          <w:szCs w:val="24"/>
        </w:rPr>
        <w:t>W oparciu o warunki pogodowe, meteorologiczne, rozkład energii słonecznej na przestrzeni roku, instalację należy wykonywać w taki sposób, aby z jednej strony maksymalnie wykorzystać dostępny potencjał energii słonecznej w danym okresie roku, a z drugiej strony zapewnić zasilanie wybranych odbiorników.</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Konieczne staje się wybudowanie charakterystycznego systemu zasilania, który jest w stanie takie zadania spełnić.</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outlineLvl w:val="0"/>
        <w:rPr>
          <w:sz w:val="24"/>
          <w:szCs w:val="24"/>
        </w:rPr>
      </w:pPr>
      <w:r w:rsidRPr="00D71997">
        <w:rPr>
          <w:sz w:val="24"/>
          <w:szCs w:val="24"/>
        </w:rPr>
        <w:t>Jednym z głównych warunków poprawnego wykorzystania dostępnej energii słonecznej jest zwrócenie szczególnej uwagi na kąt nachylenia modułów fotowoltaicznych. Należy pamiętać</w:t>
      </w:r>
      <w:r w:rsidR="00C21FA6" w:rsidRPr="00D71997">
        <w:rPr>
          <w:sz w:val="24"/>
          <w:szCs w:val="24"/>
        </w:rPr>
        <w:t>,</w:t>
      </w:r>
      <w:r w:rsidRPr="00D71997">
        <w:rPr>
          <w:sz w:val="24"/>
          <w:szCs w:val="24"/>
        </w:rPr>
        <w:t xml:space="preserve"> że w naszej szerokości geograficznej słońce „operuje” dość nisko średnio na przełomie trzech kwartałów tj.</w:t>
      </w:r>
    </w:p>
    <w:p w:rsidR="002135D2" w:rsidRPr="00D71997" w:rsidRDefault="00B0533A" w:rsidP="003336B0">
      <w:pPr>
        <w:spacing w:after="0" w:line="240" w:lineRule="auto"/>
        <w:jc w:val="both"/>
        <w:outlineLvl w:val="0"/>
        <w:rPr>
          <w:sz w:val="24"/>
          <w:szCs w:val="24"/>
        </w:rPr>
      </w:pPr>
      <w:r>
        <w:rPr>
          <w:sz w:val="24"/>
          <w:szCs w:val="24"/>
        </w:rPr>
        <w:t>Pół trzeciego, cały czwarty</w:t>
      </w:r>
      <w:r w:rsidR="002135D2" w:rsidRPr="00D71997">
        <w:rPr>
          <w:sz w:val="24"/>
          <w:szCs w:val="24"/>
        </w:rPr>
        <w:t xml:space="preserve">, cały pierwszy oraz </w:t>
      </w:r>
      <w:r>
        <w:rPr>
          <w:sz w:val="24"/>
          <w:szCs w:val="24"/>
        </w:rPr>
        <w:t>p</w:t>
      </w:r>
      <w:r w:rsidR="002135D2" w:rsidRPr="00D71997">
        <w:rPr>
          <w:sz w:val="24"/>
          <w:szCs w:val="24"/>
        </w:rPr>
        <w:t>ół drugiego, dlatego należy maksymalnie wykorzystać dostępny potencjał tkwiący w energii słonecznej w okresie jesienno-zimowo-wiosen</w:t>
      </w:r>
      <w:r w:rsidR="00C21FA6" w:rsidRPr="00D71997">
        <w:rPr>
          <w:sz w:val="24"/>
          <w:szCs w:val="24"/>
        </w:rPr>
        <w:t xml:space="preserve">nym. Możliwe </w:t>
      </w:r>
      <w:r w:rsidR="002135D2" w:rsidRPr="00D71997">
        <w:rPr>
          <w:sz w:val="24"/>
          <w:szCs w:val="24"/>
        </w:rPr>
        <w:t>staje się to dopiero po zainstalowaniu modułów fotowoltaicznych pod kątem około 60st</w:t>
      </w:r>
      <w:r>
        <w:rPr>
          <w:sz w:val="24"/>
          <w:szCs w:val="24"/>
        </w:rPr>
        <w:t>.</w:t>
      </w:r>
    </w:p>
    <w:p w:rsidR="002135D2" w:rsidRPr="00D71997" w:rsidRDefault="002135D2" w:rsidP="003336B0">
      <w:pPr>
        <w:spacing w:after="0" w:line="240" w:lineRule="auto"/>
        <w:jc w:val="both"/>
        <w:outlineLvl w:val="0"/>
        <w:rPr>
          <w:sz w:val="24"/>
          <w:szCs w:val="24"/>
        </w:rPr>
      </w:pPr>
    </w:p>
    <w:p w:rsidR="002135D2" w:rsidRPr="00D71997" w:rsidRDefault="002135D2" w:rsidP="003336B0">
      <w:pPr>
        <w:spacing w:after="0" w:line="240" w:lineRule="auto"/>
        <w:jc w:val="both"/>
        <w:rPr>
          <w:sz w:val="24"/>
          <w:szCs w:val="24"/>
        </w:rPr>
      </w:pPr>
      <w:r w:rsidRPr="00D71997">
        <w:rPr>
          <w:sz w:val="24"/>
          <w:szCs w:val="24"/>
        </w:rPr>
        <w:t>Z powodu dużego zróżnicowania nasłonecznienia w ciągu całego roku na terenie Polski uzyski energii elektrycznej z energii słonecznej mają różne wartości.</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Latem uzyskamy około 6</w:t>
      </w:r>
      <w:r w:rsidR="00646E6B" w:rsidRPr="00D71997">
        <w:rPr>
          <w:sz w:val="24"/>
          <w:szCs w:val="24"/>
        </w:rPr>
        <w:t xml:space="preserve"> </w:t>
      </w:r>
      <w:r w:rsidRPr="00D71997">
        <w:rPr>
          <w:sz w:val="24"/>
          <w:szCs w:val="24"/>
        </w:rPr>
        <w:t>godzin nominalnych parametrów modułów fotowoltaicznych, wiosną – jesienią będzie to już tylko 2-3 godziny, zimą najczęściej udaje się uzyskać maksymalnie 1 godzinę  takich warunków pogodowych aby zapewnić ładowanie akumulatorów tylko w  sumarycznym czasie jednej godziny w ciągu doby.</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r w:rsidRPr="00D71997">
        <w:rPr>
          <w:sz w:val="24"/>
          <w:szCs w:val="24"/>
        </w:rPr>
        <w:t>Tak duże zróżnicowanie warunków pogodowych i wielkości nasłonecznienia zmusza do projektowania i wykonywania systemów fotowoltaicznych rozbudowanych o funkcje inteligentnego rozdziału energii.</w:t>
      </w: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outlineLvl w:val="0"/>
        <w:rPr>
          <w:b/>
          <w:sz w:val="24"/>
          <w:szCs w:val="24"/>
        </w:rPr>
      </w:pPr>
      <w:r w:rsidRPr="00D71997">
        <w:rPr>
          <w:b/>
          <w:sz w:val="24"/>
          <w:szCs w:val="24"/>
        </w:rPr>
        <w:t xml:space="preserve"> Założenia techniczne</w:t>
      </w:r>
    </w:p>
    <w:p w:rsidR="00B151EE" w:rsidRDefault="00B151EE" w:rsidP="003336B0">
      <w:pPr>
        <w:spacing w:after="0" w:line="240" w:lineRule="auto"/>
        <w:jc w:val="both"/>
        <w:rPr>
          <w:sz w:val="24"/>
          <w:szCs w:val="24"/>
        </w:rPr>
      </w:pPr>
    </w:p>
    <w:p w:rsidR="002135D2" w:rsidRPr="00D71997" w:rsidRDefault="00064B62" w:rsidP="003336B0">
      <w:pPr>
        <w:spacing w:after="0" w:line="240" w:lineRule="auto"/>
        <w:jc w:val="both"/>
        <w:rPr>
          <w:sz w:val="24"/>
          <w:szCs w:val="24"/>
        </w:rPr>
      </w:pPr>
      <w:r w:rsidRPr="00D71997">
        <w:rPr>
          <w:sz w:val="24"/>
          <w:szCs w:val="24"/>
        </w:rPr>
        <w:t xml:space="preserve">- </w:t>
      </w:r>
      <w:r w:rsidR="002135D2" w:rsidRPr="00D71997">
        <w:rPr>
          <w:sz w:val="24"/>
          <w:szCs w:val="24"/>
        </w:rPr>
        <w:t xml:space="preserve">niedobór energii w okresie zimowym ewentualnie w pozostałym okresie zostanie </w:t>
      </w:r>
    </w:p>
    <w:p w:rsidR="002135D2" w:rsidRPr="00D71997" w:rsidRDefault="00064B62" w:rsidP="003336B0">
      <w:pPr>
        <w:spacing w:after="0" w:line="240" w:lineRule="auto"/>
        <w:jc w:val="both"/>
        <w:rPr>
          <w:sz w:val="24"/>
          <w:szCs w:val="24"/>
        </w:rPr>
      </w:pPr>
      <w:r w:rsidRPr="00D71997">
        <w:rPr>
          <w:sz w:val="24"/>
          <w:szCs w:val="24"/>
        </w:rPr>
        <w:t xml:space="preserve">  </w:t>
      </w:r>
      <w:r w:rsidR="002135D2" w:rsidRPr="00D71997">
        <w:rPr>
          <w:sz w:val="24"/>
          <w:szCs w:val="24"/>
        </w:rPr>
        <w:t>zrealizowany przez redukcję mocy źródła światła</w:t>
      </w:r>
    </w:p>
    <w:p w:rsidR="002135D2" w:rsidRPr="00D71997" w:rsidRDefault="002135D2" w:rsidP="003336B0">
      <w:pPr>
        <w:pStyle w:val="Akapitzlist"/>
        <w:spacing w:after="0" w:line="240" w:lineRule="auto"/>
        <w:jc w:val="both"/>
        <w:rPr>
          <w:sz w:val="24"/>
          <w:szCs w:val="24"/>
        </w:rPr>
      </w:pPr>
    </w:p>
    <w:p w:rsidR="00064B62" w:rsidRPr="00D71997" w:rsidRDefault="00064B62" w:rsidP="003336B0">
      <w:pPr>
        <w:spacing w:after="0" w:line="240" w:lineRule="auto"/>
        <w:jc w:val="both"/>
        <w:rPr>
          <w:sz w:val="24"/>
          <w:szCs w:val="24"/>
        </w:rPr>
      </w:pPr>
      <w:r w:rsidRPr="00D71997">
        <w:rPr>
          <w:sz w:val="24"/>
          <w:szCs w:val="24"/>
        </w:rPr>
        <w:t xml:space="preserve">- </w:t>
      </w:r>
      <w:r w:rsidR="002135D2" w:rsidRPr="00D71997">
        <w:rPr>
          <w:sz w:val="24"/>
          <w:szCs w:val="24"/>
        </w:rPr>
        <w:t>cały układ będzie niezależnym systemem pracującym wyspowo tj. nie podłączonym do</w:t>
      </w:r>
      <w:r w:rsidRPr="00D71997">
        <w:rPr>
          <w:sz w:val="24"/>
          <w:szCs w:val="24"/>
        </w:rPr>
        <w:t xml:space="preserve"> </w:t>
      </w:r>
    </w:p>
    <w:p w:rsidR="002135D2" w:rsidRPr="00D71997" w:rsidRDefault="00064B62" w:rsidP="003336B0">
      <w:pPr>
        <w:spacing w:after="0" w:line="240" w:lineRule="auto"/>
        <w:jc w:val="both"/>
        <w:rPr>
          <w:sz w:val="24"/>
          <w:szCs w:val="24"/>
        </w:rPr>
      </w:pPr>
      <w:r w:rsidRPr="00D71997">
        <w:rPr>
          <w:sz w:val="24"/>
          <w:szCs w:val="24"/>
        </w:rPr>
        <w:t xml:space="preserve">  żadnych innych źródeł energii elektrycznej</w:t>
      </w:r>
    </w:p>
    <w:p w:rsidR="002135D2" w:rsidRPr="00D71997" w:rsidRDefault="002135D2" w:rsidP="003336B0">
      <w:pPr>
        <w:pStyle w:val="Akapitzlist"/>
        <w:spacing w:after="0" w:line="240" w:lineRule="auto"/>
        <w:jc w:val="both"/>
        <w:rPr>
          <w:sz w:val="24"/>
          <w:szCs w:val="24"/>
        </w:rPr>
      </w:pPr>
    </w:p>
    <w:p w:rsidR="002135D2" w:rsidRPr="00D71997" w:rsidRDefault="00064B62" w:rsidP="003336B0">
      <w:pPr>
        <w:spacing w:after="0" w:line="240" w:lineRule="auto"/>
        <w:jc w:val="both"/>
        <w:rPr>
          <w:sz w:val="24"/>
          <w:szCs w:val="24"/>
        </w:rPr>
      </w:pPr>
      <w:r w:rsidRPr="00D71997">
        <w:rPr>
          <w:sz w:val="24"/>
          <w:szCs w:val="24"/>
        </w:rPr>
        <w:t xml:space="preserve">- </w:t>
      </w:r>
      <w:r w:rsidR="00646E6B" w:rsidRPr="00D71997">
        <w:rPr>
          <w:sz w:val="24"/>
          <w:szCs w:val="24"/>
        </w:rPr>
        <w:t xml:space="preserve">wszystkie elementy wraz z </w:t>
      </w:r>
      <w:r w:rsidR="002135D2" w:rsidRPr="00D71997">
        <w:rPr>
          <w:sz w:val="24"/>
          <w:szCs w:val="24"/>
        </w:rPr>
        <w:t>źródła</w:t>
      </w:r>
      <w:r w:rsidR="00646E6B" w:rsidRPr="00D71997">
        <w:rPr>
          <w:sz w:val="24"/>
          <w:szCs w:val="24"/>
        </w:rPr>
        <w:t>mi</w:t>
      </w:r>
      <w:r w:rsidR="002135D2" w:rsidRPr="00D71997">
        <w:rPr>
          <w:sz w:val="24"/>
          <w:szCs w:val="24"/>
        </w:rPr>
        <w:t xml:space="preserve"> światła dostarczone </w:t>
      </w:r>
      <w:r w:rsidR="00646E6B" w:rsidRPr="00D71997">
        <w:rPr>
          <w:sz w:val="24"/>
          <w:szCs w:val="24"/>
        </w:rPr>
        <w:t xml:space="preserve">będą </w:t>
      </w:r>
      <w:r w:rsidR="002135D2" w:rsidRPr="00D71997">
        <w:rPr>
          <w:sz w:val="24"/>
          <w:szCs w:val="24"/>
        </w:rPr>
        <w:t xml:space="preserve">przez </w:t>
      </w:r>
      <w:r w:rsidR="00646E6B" w:rsidRPr="00D71997">
        <w:rPr>
          <w:sz w:val="24"/>
          <w:szCs w:val="24"/>
        </w:rPr>
        <w:t>Wykonawcę</w:t>
      </w:r>
      <w:r w:rsidR="002135D2" w:rsidRPr="00D71997">
        <w:rPr>
          <w:sz w:val="24"/>
          <w:szCs w:val="24"/>
        </w:rPr>
        <w:t xml:space="preserve"> </w:t>
      </w:r>
    </w:p>
    <w:p w:rsidR="002135D2" w:rsidRPr="00D71997" w:rsidRDefault="002135D2" w:rsidP="003336B0">
      <w:pPr>
        <w:pStyle w:val="Akapitzlist"/>
        <w:spacing w:after="0" w:line="240" w:lineRule="auto"/>
        <w:jc w:val="both"/>
        <w:rPr>
          <w:sz w:val="24"/>
          <w:szCs w:val="24"/>
        </w:rPr>
      </w:pPr>
    </w:p>
    <w:p w:rsidR="00BE7D8C" w:rsidRDefault="00BE7D8C" w:rsidP="00BE7D8C">
      <w:pPr>
        <w:spacing w:after="0" w:line="240" w:lineRule="auto"/>
        <w:jc w:val="both"/>
        <w:rPr>
          <w:sz w:val="24"/>
          <w:szCs w:val="24"/>
        </w:rPr>
      </w:pPr>
      <w:r>
        <w:rPr>
          <w:sz w:val="24"/>
          <w:szCs w:val="24"/>
        </w:rPr>
        <w:t xml:space="preserve">- </w:t>
      </w:r>
      <w:r w:rsidR="002135D2" w:rsidRPr="00BE7D8C">
        <w:rPr>
          <w:sz w:val="24"/>
          <w:szCs w:val="24"/>
        </w:rPr>
        <w:t xml:space="preserve">czas pracy oświetlenia będzie wynosił 8 godzin na dobę tj. będzie pracował w następującym </w:t>
      </w:r>
    </w:p>
    <w:p w:rsidR="00A53154" w:rsidRDefault="00BE7D8C" w:rsidP="00BE7D8C">
      <w:pPr>
        <w:tabs>
          <w:tab w:val="right" w:pos="9071"/>
        </w:tabs>
        <w:spacing w:after="0" w:line="240" w:lineRule="auto"/>
        <w:jc w:val="both"/>
        <w:rPr>
          <w:sz w:val="24"/>
          <w:szCs w:val="24"/>
        </w:rPr>
      </w:pPr>
      <w:r>
        <w:rPr>
          <w:sz w:val="24"/>
          <w:szCs w:val="24"/>
        </w:rPr>
        <w:t xml:space="preserve">  </w:t>
      </w:r>
      <w:r w:rsidR="002135D2" w:rsidRPr="00BE7D8C">
        <w:rPr>
          <w:sz w:val="24"/>
          <w:szCs w:val="24"/>
        </w:rPr>
        <w:t>trybie:</w:t>
      </w:r>
    </w:p>
    <w:p w:rsidR="002135D2" w:rsidRPr="00BE7D8C" w:rsidRDefault="00BE7D8C" w:rsidP="00BE7D8C">
      <w:pPr>
        <w:tabs>
          <w:tab w:val="right" w:pos="9071"/>
        </w:tabs>
        <w:spacing w:after="0" w:line="240" w:lineRule="auto"/>
        <w:jc w:val="both"/>
        <w:rPr>
          <w:sz w:val="24"/>
          <w:szCs w:val="24"/>
        </w:rPr>
      </w:pPr>
      <w:r>
        <w:rPr>
          <w:sz w:val="24"/>
          <w:szCs w:val="24"/>
        </w:rPr>
        <w:tab/>
      </w:r>
    </w:p>
    <w:p w:rsidR="002135D2" w:rsidRDefault="002135D2" w:rsidP="00BE7D8C">
      <w:pPr>
        <w:pStyle w:val="Akapitzlist"/>
        <w:spacing w:after="0" w:line="240" w:lineRule="auto"/>
        <w:jc w:val="both"/>
        <w:rPr>
          <w:sz w:val="24"/>
          <w:szCs w:val="24"/>
        </w:rPr>
      </w:pPr>
      <w:r w:rsidRPr="00D71997">
        <w:rPr>
          <w:noProof/>
          <w:sz w:val="24"/>
          <w:szCs w:val="24"/>
          <w:lang w:eastAsia="pl-PL"/>
        </w:rPr>
        <w:drawing>
          <wp:anchor distT="0" distB="0" distL="114300" distR="114300" simplePos="0" relativeHeight="251693056" behindDoc="0" locked="0" layoutInCell="1" allowOverlap="1">
            <wp:simplePos x="0" y="0"/>
            <wp:positionH relativeFrom="column">
              <wp:posOffset>-261620</wp:posOffset>
            </wp:positionH>
            <wp:positionV relativeFrom="paragraph">
              <wp:posOffset>-25400</wp:posOffset>
            </wp:positionV>
            <wp:extent cx="6734175" cy="2886075"/>
            <wp:effectExtent l="19050" t="0" r="9525" b="0"/>
            <wp:wrapNone/>
            <wp:docPr id="3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6734175" cy="2886075"/>
                    </a:xfrm>
                    <a:prstGeom prst="rect">
                      <a:avLst/>
                    </a:prstGeom>
                    <a:noFill/>
                    <a:ln w="9525">
                      <a:noFill/>
                      <a:miter lim="800000"/>
                      <a:headEnd/>
                      <a:tailEnd/>
                    </a:ln>
                  </pic:spPr>
                </pic:pic>
              </a:graphicData>
            </a:graphic>
          </wp:anchor>
        </w:drawing>
      </w:r>
    </w:p>
    <w:p w:rsidR="00BE7D8C" w:rsidRDefault="00BE7D8C" w:rsidP="00BE7D8C">
      <w:pPr>
        <w:pStyle w:val="Akapitzlist"/>
        <w:spacing w:after="0" w:line="240" w:lineRule="auto"/>
        <w:jc w:val="both"/>
        <w:rPr>
          <w:sz w:val="24"/>
          <w:szCs w:val="24"/>
        </w:rPr>
      </w:pPr>
    </w:p>
    <w:p w:rsidR="00BE7D8C" w:rsidRDefault="00BE7D8C" w:rsidP="00BE7D8C">
      <w:pPr>
        <w:pStyle w:val="Akapitzlist"/>
        <w:spacing w:after="0" w:line="240" w:lineRule="auto"/>
        <w:jc w:val="both"/>
        <w:rPr>
          <w:sz w:val="24"/>
          <w:szCs w:val="24"/>
        </w:rPr>
      </w:pPr>
    </w:p>
    <w:p w:rsidR="00BE7D8C" w:rsidRDefault="00BE7D8C" w:rsidP="00BE7D8C">
      <w:pPr>
        <w:pStyle w:val="Akapitzlist"/>
        <w:spacing w:after="0" w:line="240" w:lineRule="auto"/>
        <w:jc w:val="both"/>
        <w:rPr>
          <w:sz w:val="24"/>
          <w:szCs w:val="24"/>
        </w:rPr>
      </w:pPr>
    </w:p>
    <w:p w:rsidR="00BE7D8C" w:rsidRDefault="00BE7D8C" w:rsidP="00BE7D8C">
      <w:pPr>
        <w:pStyle w:val="Akapitzlist"/>
        <w:spacing w:after="0" w:line="240" w:lineRule="auto"/>
        <w:jc w:val="both"/>
        <w:rPr>
          <w:sz w:val="24"/>
          <w:szCs w:val="24"/>
        </w:rPr>
      </w:pPr>
    </w:p>
    <w:p w:rsidR="00BE7D8C" w:rsidRPr="00D71997" w:rsidRDefault="00BE7D8C" w:rsidP="00BE7D8C">
      <w:pPr>
        <w:pStyle w:val="Akapitzlist"/>
        <w:spacing w:after="0" w:line="240" w:lineRule="auto"/>
        <w:jc w:val="both"/>
        <w:rPr>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spacing w:after="0" w:line="240" w:lineRule="auto"/>
        <w:jc w:val="both"/>
        <w:rPr>
          <w:sz w:val="24"/>
          <w:szCs w:val="24"/>
        </w:rPr>
      </w:pPr>
    </w:p>
    <w:p w:rsidR="002135D2" w:rsidRPr="00D71997" w:rsidRDefault="002135D2" w:rsidP="003336B0">
      <w:pPr>
        <w:pStyle w:val="Akapitzlist"/>
        <w:numPr>
          <w:ilvl w:val="0"/>
          <w:numId w:val="2"/>
        </w:numPr>
        <w:spacing w:after="0" w:line="240" w:lineRule="auto"/>
        <w:jc w:val="both"/>
        <w:rPr>
          <w:sz w:val="24"/>
          <w:szCs w:val="24"/>
        </w:rPr>
      </w:pPr>
      <w:r w:rsidRPr="00D71997">
        <w:rPr>
          <w:sz w:val="24"/>
          <w:szCs w:val="24"/>
        </w:rPr>
        <w:t>oświetlenie zewnętrzne w postaci 14 latarni ulicznych będzie wyposażone w wysokowydajne źródła światła oparte o technologię LED zasilanych  z modułów fotowoltaicznych umieszczonych na słupach [zgodność z normą oświetleniową dot. oświetlenia parkingów, wysokości słupów, bezpieczeństwa oraz wyglądu]]</w:t>
      </w:r>
    </w:p>
    <w:p w:rsidR="002135D2" w:rsidRPr="00D71997" w:rsidRDefault="002135D2" w:rsidP="003336B0">
      <w:pPr>
        <w:pStyle w:val="Akapitzlist"/>
        <w:spacing w:after="0" w:line="240" w:lineRule="auto"/>
        <w:jc w:val="both"/>
        <w:rPr>
          <w:sz w:val="24"/>
          <w:szCs w:val="24"/>
        </w:rPr>
      </w:pPr>
    </w:p>
    <w:p w:rsidR="002135D2" w:rsidRPr="00D71997" w:rsidRDefault="002135D2" w:rsidP="003336B0">
      <w:pPr>
        <w:pStyle w:val="Akapitzlist"/>
        <w:spacing w:after="0" w:line="240" w:lineRule="auto"/>
        <w:jc w:val="both"/>
        <w:rPr>
          <w:sz w:val="24"/>
          <w:szCs w:val="24"/>
        </w:rPr>
      </w:pPr>
    </w:p>
    <w:p w:rsidR="008F24F4" w:rsidRPr="00D71997" w:rsidRDefault="008F24F4" w:rsidP="003336B0">
      <w:pPr>
        <w:spacing w:after="0" w:line="240" w:lineRule="auto"/>
        <w:jc w:val="both"/>
        <w:outlineLvl w:val="0"/>
        <w:rPr>
          <w:rFonts w:cs="Tahoma"/>
          <w:b/>
          <w:sz w:val="24"/>
          <w:szCs w:val="24"/>
        </w:rPr>
      </w:pPr>
      <w:r w:rsidRPr="00D71997">
        <w:rPr>
          <w:rFonts w:cs="Tahoma"/>
          <w:b/>
          <w:sz w:val="24"/>
          <w:szCs w:val="24"/>
        </w:rPr>
        <w:t>Opis działania systemu</w:t>
      </w:r>
    </w:p>
    <w:p w:rsidR="008F24F4" w:rsidRPr="00D71997" w:rsidRDefault="008F24F4" w:rsidP="003336B0">
      <w:pPr>
        <w:spacing w:after="0" w:line="240" w:lineRule="auto"/>
        <w:ind w:firstLine="708"/>
        <w:jc w:val="both"/>
        <w:rPr>
          <w:rFonts w:cs="Tahoma"/>
          <w:sz w:val="24"/>
          <w:szCs w:val="24"/>
        </w:rPr>
      </w:pPr>
      <w:r w:rsidRPr="00D71997">
        <w:rPr>
          <w:rFonts w:cs="Tahoma"/>
          <w:sz w:val="24"/>
          <w:szCs w:val="24"/>
        </w:rPr>
        <w:t xml:space="preserve">Instalacja ma umożliwić bezprzerwowe zasilanie budowanego oświetlenia w układzie całorocznym. </w:t>
      </w:r>
    </w:p>
    <w:p w:rsidR="008F24F4" w:rsidRPr="00D71997" w:rsidRDefault="008F24F4" w:rsidP="003336B0">
      <w:pPr>
        <w:spacing w:after="0" w:line="240" w:lineRule="auto"/>
        <w:jc w:val="both"/>
        <w:rPr>
          <w:rFonts w:cs="Tahoma"/>
          <w:sz w:val="24"/>
          <w:szCs w:val="24"/>
        </w:rPr>
      </w:pPr>
    </w:p>
    <w:p w:rsidR="004143DB" w:rsidRPr="00B509E2" w:rsidRDefault="004143DB" w:rsidP="003336B0">
      <w:pPr>
        <w:spacing w:after="0" w:line="240" w:lineRule="auto"/>
        <w:jc w:val="both"/>
        <w:rPr>
          <w:rFonts w:cs="Tahoma"/>
          <w:b/>
          <w:sz w:val="24"/>
          <w:szCs w:val="24"/>
        </w:rPr>
      </w:pPr>
      <w:r w:rsidRPr="00B509E2">
        <w:rPr>
          <w:rFonts w:cs="Tahoma"/>
          <w:b/>
          <w:sz w:val="24"/>
          <w:szCs w:val="24"/>
        </w:rPr>
        <w:t>W zimowym</w:t>
      </w:r>
      <w:r w:rsidR="00BE7D8C" w:rsidRPr="00B509E2">
        <w:rPr>
          <w:rFonts w:cs="Tahoma"/>
          <w:b/>
          <w:sz w:val="24"/>
          <w:szCs w:val="24"/>
        </w:rPr>
        <w:t xml:space="preserve"> okresie:</w:t>
      </w:r>
    </w:p>
    <w:p w:rsidR="004143DB" w:rsidRPr="00D71997" w:rsidRDefault="00BE7D8C" w:rsidP="003336B0">
      <w:pPr>
        <w:spacing w:after="0" w:line="240" w:lineRule="auto"/>
        <w:jc w:val="both"/>
        <w:rPr>
          <w:rFonts w:cs="Tahoma"/>
          <w:sz w:val="24"/>
          <w:szCs w:val="24"/>
        </w:rPr>
      </w:pPr>
      <w:r>
        <w:rPr>
          <w:rFonts w:cs="Tahoma"/>
          <w:sz w:val="24"/>
          <w:szCs w:val="24"/>
        </w:rPr>
        <w:t>[</w:t>
      </w:r>
      <w:r w:rsidR="008F24F4" w:rsidRPr="00D71997">
        <w:rPr>
          <w:rFonts w:cs="Tahoma"/>
          <w:sz w:val="24"/>
          <w:szCs w:val="24"/>
        </w:rPr>
        <w:t>w trudnych warunkach pogodowych i długim okresie nocnym, od zmierzchu do świtu przez okres</w:t>
      </w:r>
      <w:r>
        <w:rPr>
          <w:rFonts w:cs="Tahoma"/>
          <w:sz w:val="24"/>
          <w:szCs w:val="24"/>
        </w:rPr>
        <w:t>]</w:t>
      </w:r>
    </w:p>
    <w:p w:rsidR="006C4996" w:rsidRPr="00D71997" w:rsidRDefault="004143DB" w:rsidP="003336B0">
      <w:pPr>
        <w:spacing w:after="0" w:line="240" w:lineRule="auto"/>
        <w:jc w:val="both"/>
        <w:rPr>
          <w:rFonts w:cs="Tahoma"/>
          <w:sz w:val="24"/>
          <w:szCs w:val="24"/>
        </w:rPr>
      </w:pPr>
      <w:r w:rsidRPr="00D71997">
        <w:rPr>
          <w:rFonts w:cs="Tahoma"/>
          <w:sz w:val="24"/>
          <w:szCs w:val="24"/>
        </w:rPr>
        <w:t xml:space="preserve">8 </w:t>
      </w:r>
      <w:r w:rsidR="008F24F4" w:rsidRPr="00D71997">
        <w:rPr>
          <w:rFonts w:cs="Tahoma"/>
          <w:sz w:val="24"/>
          <w:szCs w:val="24"/>
        </w:rPr>
        <w:t xml:space="preserve"> godzin na dobę z przerwą nocną </w:t>
      </w:r>
      <w:r w:rsidR="00A157D2">
        <w:rPr>
          <w:rFonts w:cs="Tahoma"/>
          <w:sz w:val="24"/>
          <w:szCs w:val="24"/>
        </w:rPr>
        <w:tab/>
      </w:r>
      <w:r w:rsidR="00A157D2">
        <w:rPr>
          <w:rFonts w:cs="Tahoma"/>
          <w:sz w:val="24"/>
          <w:szCs w:val="24"/>
        </w:rPr>
        <w:tab/>
      </w:r>
      <w:r w:rsidR="00A157D2">
        <w:rPr>
          <w:rFonts w:cs="Tahoma"/>
          <w:sz w:val="24"/>
          <w:szCs w:val="24"/>
        </w:rPr>
        <w:tab/>
      </w:r>
      <w:r w:rsidR="006C4996" w:rsidRPr="00D71997">
        <w:rPr>
          <w:rFonts w:cs="Tahoma"/>
          <w:sz w:val="24"/>
          <w:szCs w:val="24"/>
        </w:rPr>
        <w:t xml:space="preserve">[dotyczy IV i  I kwartału roku ] </w:t>
      </w:r>
    </w:p>
    <w:p w:rsidR="00A157D2" w:rsidRDefault="00A157D2" w:rsidP="003336B0">
      <w:pPr>
        <w:spacing w:after="0" w:line="240" w:lineRule="auto"/>
        <w:jc w:val="both"/>
        <w:rPr>
          <w:rFonts w:cs="Tahoma"/>
          <w:sz w:val="24"/>
          <w:szCs w:val="24"/>
        </w:rPr>
      </w:pPr>
    </w:p>
    <w:p w:rsidR="008F24F4" w:rsidRPr="00D71997" w:rsidRDefault="008F24F4" w:rsidP="003336B0">
      <w:pPr>
        <w:spacing w:after="0" w:line="240" w:lineRule="auto"/>
        <w:jc w:val="both"/>
        <w:rPr>
          <w:rFonts w:cs="Tahoma"/>
          <w:sz w:val="24"/>
          <w:szCs w:val="24"/>
        </w:rPr>
      </w:pPr>
      <w:r w:rsidRPr="00D71997">
        <w:rPr>
          <w:rFonts w:cs="Tahoma"/>
          <w:sz w:val="24"/>
          <w:szCs w:val="24"/>
        </w:rPr>
        <w:t>tj. średnio 17.00-2</w:t>
      </w:r>
      <w:r w:rsidR="004143DB" w:rsidRPr="00D71997">
        <w:rPr>
          <w:rFonts w:cs="Tahoma"/>
          <w:sz w:val="24"/>
          <w:szCs w:val="24"/>
        </w:rPr>
        <w:t>3.00  -   06.00-08.00</w:t>
      </w:r>
    </w:p>
    <w:p w:rsidR="004143DB" w:rsidRPr="00D71997" w:rsidRDefault="004143DB" w:rsidP="003336B0">
      <w:pPr>
        <w:spacing w:after="0" w:line="240" w:lineRule="auto"/>
        <w:jc w:val="both"/>
        <w:rPr>
          <w:rFonts w:cs="Tahoma"/>
          <w:sz w:val="24"/>
          <w:szCs w:val="24"/>
        </w:rPr>
      </w:pPr>
    </w:p>
    <w:p w:rsidR="00A157D2" w:rsidRPr="00B509E2" w:rsidRDefault="006C4996" w:rsidP="00A157D2">
      <w:pPr>
        <w:spacing w:after="0" w:line="240" w:lineRule="auto"/>
        <w:jc w:val="both"/>
        <w:rPr>
          <w:rFonts w:cs="Tahoma"/>
          <w:b/>
          <w:sz w:val="24"/>
          <w:szCs w:val="24"/>
        </w:rPr>
      </w:pPr>
      <w:r w:rsidRPr="00B509E2">
        <w:rPr>
          <w:rFonts w:cs="Tahoma"/>
          <w:b/>
          <w:sz w:val="24"/>
          <w:szCs w:val="24"/>
        </w:rPr>
        <w:t xml:space="preserve">W pozostałym okresie </w:t>
      </w:r>
    </w:p>
    <w:p w:rsidR="00A157D2" w:rsidRPr="00D71997" w:rsidRDefault="006C4996" w:rsidP="00A157D2">
      <w:pPr>
        <w:spacing w:after="0" w:line="240" w:lineRule="auto"/>
        <w:jc w:val="both"/>
        <w:rPr>
          <w:rFonts w:cs="Tahoma"/>
          <w:sz w:val="24"/>
          <w:szCs w:val="24"/>
        </w:rPr>
      </w:pPr>
      <w:r w:rsidRPr="00D71997">
        <w:rPr>
          <w:rFonts w:cs="Tahoma"/>
          <w:sz w:val="24"/>
          <w:szCs w:val="24"/>
        </w:rPr>
        <w:t xml:space="preserve">tj. wiosna, lato, jesień od zmierzchu do świtu. </w:t>
      </w:r>
      <w:r w:rsidR="00A157D2">
        <w:rPr>
          <w:rFonts w:cs="Tahoma"/>
          <w:sz w:val="24"/>
          <w:szCs w:val="24"/>
        </w:rPr>
        <w:tab/>
      </w:r>
      <w:r w:rsidR="00A157D2" w:rsidRPr="00D71997">
        <w:rPr>
          <w:rFonts w:cs="Tahoma"/>
          <w:sz w:val="24"/>
          <w:szCs w:val="24"/>
        </w:rPr>
        <w:t>[dotyczy II i III kwartału roku]</w:t>
      </w:r>
    </w:p>
    <w:p w:rsidR="006C4996" w:rsidRPr="00D71997" w:rsidRDefault="006C4996" w:rsidP="003336B0">
      <w:pPr>
        <w:spacing w:after="0" w:line="240" w:lineRule="auto"/>
        <w:jc w:val="both"/>
        <w:rPr>
          <w:rFonts w:cs="Tahoma"/>
          <w:sz w:val="24"/>
          <w:szCs w:val="24"/>
        </w:rPr>
      </w:pPr>
    </w:p>
    <w:p w:rsidR="006C4996" w:rsidRPr="00D71997" w:rsidRDefault="006C4996" w:rsidP="003336B0">
      <w:pPr>
        <w:spacing w:after="0" w:line="240" w:lineRule="auto"/>
        <w:jc w:val="both"/>
        <w:rPr>
          <w:rFonts w:cs="Tahoma"/>
          <w:sz w:val="24"/>
          <w:szCs w:val="24"/>
        </w:rPr>
      </w:pPr>
      <w:r w:rsidRPr="00D71997">
        <w:rPr>
          <w:rFonts w:cs="Tahoma"/>
          <w:sz w:val="24"/>
          <w:szCs w:val="24"/>
        </w:rPr>
        <w:t>tj. średnio od 22.00-06.00</w:t>
      </w:r>
    </w:p>
    <w:p w:rsidR="006C4996" w:rsidRPr="00D71997" w:rsidRDefault="006C4996" w:rsidP="003336B0">
      <w:pPr>
        <w:spacing w:after="0" w:line="240" w:lineRule="auto"/>
        <w:jc w:val="both"/>
        <w:rPr>
          <w:rFonts w:cs="Tahoma"/>
          <w:sz w:val="24"/>
          <w:szCs w:val="24"/>
        </w:rPr>
      </w:pPr>
    </w:p>
    <w:p w:rsidR="008F24F4" w:rsidRPr="00D71997" w:rsidRDefault="00A157D2" w:rsidP="003336B0">
      <w:pPr>
        <w:spacing w:after="0" w:line="240" w:lineRule="auto"/>
        <w:jc w:val="both"/>
        <w:rPr>
          <w:rFonts w:cs="Tahoma"/>
          <w:sz w:val="24"/>
          <w:szCs w:val="24"/>
        </w:rPr>
      </w:pPr>
      <w:r>
        <w:rPr>
          <w:rFonts w:cs="Tahoma"/>
          <w:sz w:val="24"/>
          <w:szCs w:val="24"/>
        </w:rPr>
        <w:t>W</w:t>
      </w:r>
      <w:r w:rsidR="008F24F4" w:rsidRPr="00D71997">
        <w:rPr>
          <w:rFonts w:cs="Tahoma"/>
          <w:sz w:val="24"/>
          <w:szCs w:val="24"/>
        </w:rPr>
        <w:t xml:space="preserve"> przypadku dobrych warunków </w:t>
      </w:r>
      <w:r>
        <w:rPr>
          <w:rFonts w:cs="Tahoma"/>
          <w:sz w:val="24"/>
          <w:szCs w:val="24"/>
        </w:rPr>
        <w:t>p</w:t>
      </w:r>
      <w:r w:rsidR="008F24F4" w:rsidRPr="00D71997">
        <w:rPr>
          <w:rFonts w:cs="Tahoma"/>
          <w:sz w:val="24"/>
          <w:szCs w:val="24"/>
        </w:rPr>
        <w:t xml:space="preserve">ogodowych w okresie przerwy nocnej możliwe oświetlenie w zakresie </w:t>
      </w:r>
      <w:r w:rsidR="004143DB" w:rsidRPr="00D71997">
        <w:rPr>
          <w:rFonts w:cs="Tahoma"/>
          <w:sz w:val="24"/>
          <w:szCs w:val="24"/>
        </w:rPr>
        <w:t>30% mocy nominalnej</w:t>
      </w:r>
      <w:r>
        <w:rPr>
          <w:rFonts w:cs="Tahoma"/>
          <w:sz w:val="24"/>
          <w:szCs w:val="24"/>
        </w:rPr>
        <w:t>.</w:t>
      </w:r>
    </w:p>
    <w:p w:rsidR="004143DB" w:rsidRPr="00D71997" w:rsidRDefault="004143DB" w:rsidP="003336B0">
      <w:pPr>
        <w:spacing w:after="0" w:line="240" w:lineRule="auto"/>
        <w:jc w:val="both"/>
        <w:rPr>
          <w:rFonts w:cs="Tahoma"/>
          <w:sz w:val="24"/>
          <w:szCs w:val="24"/>
        </w:rPr>
      </w:pPr>
    </w:p>
    <w:p w:rsidR="004143DB" w:rsidRPr="00D71997" w:rsidRDefault="00A157D2" w:rsidP="003336B0">
      <w:pPr>
        <w:spacing w:after="0" w:line="240" w:lineRule="auto"/>
        <w:jc w:val="both"/>
        <w:rPr>
          <w:rFonts w:cs="Tahoma"/>
          <w:sz w:val="24"/>
          <w:szCs w:val="24"/>
        </w:rPr>
      </w:pPr>
      <w:r>
        <w:rPr>
          <w:rFonts w:cs="Tahoma"/>
          <w:sz w:val="24"/>
          <w:szCs w:val="24"/>
        </w:rPr>
        <w:t>W</w:t>
      </w:r>
      <w:r w:rsidR="004143DB" w:rsidRPr="00D71997">
        <w:rPr>
          <w:rFonts w:cs="Tahoma"/>
          <w:sz w:val="24"/>
          <w:szCs w:val="24"/>
        </w:rPr>
        <w:t xml:space="preserve"> przypadku wyjątkowo niekorzystnych warunków atmosferycznych – system automatyki automatycznie obniży moc potrzebną do zasilania źródła światła do 30% wartości nominalnej</w:t>
      </w:r>
    </w:p>
    <w:p w:rsidR="004143DB" w:rsidRPr="00D71997" w:rsidRDefault="004143DB" w:rsidP="003336B0">
      <w:pPr>
        <w:spacing w:after="0" w:line="240" w:lineRule="auto"/>
        <w:jc w:val="both"/>
        <w:rPr>
          <w:rFonts w:cs="Tahoma"/>
          <w:sz w:val="24"/>
          <w:szCs w:val="24"/>
        </w:rPr>
      </w:pPr>
      <w:r w:rsidRPr="00D71997">
        <w:rPr>
          <w:rFonts w:cs="Tahoma"/>
          <w:sz w:val="24"/>
          <w:szCs w:val="24"/>
        </w:rPr>
        <w:t>spowoduje to pogorszenie natężenia oświetlenia ale będzie umożliwiało zachowanie minimalnych parametrów oświetleniowych umożliwiając poruszanie się pojazdów i pieszych</w:t>
      </w:r>
    </w:p>
    <w:p w:rsidR="004143DB" w:rsidRPr="00D71997" w:rsidRDefault="004143DB" w:rsidP="003336B0">
      <w:pPr>
        <w:spacing w:after="0" w:line="240" w:lineRule="auto"/>
        <w:jc w:val="both"/>
        <w:rPr>
          <w:rFonts w:cs="Tahoma"/>
          <w:sz w:val="24"/>
          <w:szCs w:val="24"/>
        </w:rPr>
      </w:pPr>
    </w:p>
    <w:p w:rsidR="004143DB" w:rsidRPr="00D71997" w:rsidRDefault="004143DB" w:rsidP="003336B0">
      <w:pPr>
        <w:spacing w:after="0" w:line="240" w:lineRule="auto"/>
        <w:jc w:val="both"/>
        <w:rPr>
          <w:rFonts w:cs="Tahoma"/>
          <w:sz w:val="24"/>
          <w:szCs w:val="24"/>
        </w:rPr>
      </w:pPr>
      <w:r w:rsidRPr="00D71997">
        <w:rPr>
          <w:rFonts w:cs="Tahoma"/>
          <w:sz w:val="24"/>
          <w:szCs w:val="24"/>
        </w:rPr>
        <w:t>w przypadku wystąpienia długotrwałych niekorzystnych warunków atmosferycznych oświetlenie wyłączy się, i załączy się po pojawieniu minimum przez 1godzinę nominalnych parametrów natężenia oświetlenia umożliwiając w ten sposób naładowanie akumulatorów</w:t>
      </w:r>
      <w:r w:rsidR="006C4996" w:rsidRPr="00D71997">
        <w:rPr>
          <w:rFonts w:cs="Tahoma"/>
          <w:sz w:val="24"/>
          <w:szCs w:val="24"/>
        </w:rPr>
        <w:t xml:space="preserve"> i ponowną pracę oświetlenia.</w:t>
      </w:r>
    </w:p>
    <w:p w:rsidR="008F24F4" w:rsidRPr="00D71997" w:rsidRDefault="008F24F4" w:rsidP="003336B0">
      <w:pPr>
        <w:spacing w:after="0" w:line="240" w:lineRule="auto"/>
        <w:jc w:val="both"/>
        <w:rPr>
          <w:rFonts w:cs="Tahoma"/>
          <w:sz w:val="24"/>
          <w:szCs w:val="24"/>
        </w:rPr>
      </w:pPr>
    </w:p>
    <w:p w:rsidR="008F24F4" w:rsidRPr="00D71997" w:rsidRDefault="008F24F4" w:rsidP="00BE7D8C">
      <w:pPr>
        <w:spacing w:after="0" w:line="240" w:lineRule="auto"/>
        <w:jc w:val="center"/>
        <w:rPr>
          <w:rFonts w:cs="Tahoma"/>
          <w:b/>
          <w:sz w:val="24"/>
          <w:szCs w:val="24"/>
        </w:rPr>
      </w:pPr>
      <w:r w:rsidRPr="00D71997">
        <w:rPr>
          <w:rFonts w:cs="Tahoma"/>
          <w:b/>
          <w:sz w:val="24"/>
          <w:szCs w:val="24"/>
        </w:rPr>
        <w:t>W przypadku wystąpienia szczególnie trudnych warunków atmosferycznych możliwe są przerwy w zasilaniu.</w:t>
      </w:r>
    </w:p>
    <w:p w:rsidR="000F3F07" w:rsidRPr="00D71997" w:rsidRDefault="00860287" w:rsidP="003336B0">
      <w:pPr>
        <w:spacing w:after="0" w:line="240" w:lineRule="auto"/>
        <w:jc w:val="both"/>
        <w:outlineLvl w:val="0"/>
        <w:rPr>
          <w:rFonts w:cs="Tahoma"/>
          <w:b/>
          <w:sz w:val="24"/>
          <w:szCs w:val="24"/>
        </w:rPr>
      </w:pPr>
      <w:r w:rsidRPr="00D71997">
        <w:rPr>
          <w:rFonts w:cs="Tahoma"/>
          <w:b/>
          <w:sz w:val="24"/>
          <w:szCs w:val="24"/>
        </w:rPr>
        <w:t>Dobór rozwiązań do poszczególnych ulic</w:t>
      </w:r>
      <w:r w:rsidR="00BE7D8C">
        <w:rPr>
          <w:rFonts w:cs="Tahoma"/>
          <w:b/>
          <w:sz w:val="24"/>
          <w:szCs w:val="24"/>
        </w:rPr>
        <w:t>:</w:t>
      </w:r>
    </w:p>
    <w:tbl>
      <w:tblPr>
        <w:tblStyle w:val="Tabela-Siatka"/>
        <w:tblpPr w:leftFromText="141" w:rightFromText="141" w:vertAnchor="text" w:horzAnchor="margin" w:tblpY="224"/>
        <w:tblW w:w="9606" w:type="dxa"/>
        <w:tblLook w:val="04A0"/>
      </w:tblPr>
      <w:tblGrid>
        <w:gridCol w:w="6345"/>
        <w:gridCol w:w="3261"/>
      </w:tblGrid>
      <w:tr w:rsidR="00BE7D8C" w:rsidRPr="006D1465" w:rsidTr="00BE7D8C">
        <w:tc>
          <w:tcPr>
            <w:tcW w:w="6345" w:type="dxa"/>
          </w:tcPr>
          <w:p w:rsidR="00BE7D8C" w:rsidRPr="006D1465" w:rsidRDefault="00BE7D8C" w:rsidP="00BE7D8C">
            <w:pPr>
              <w:jc w:val="both"/>
              <w:rPr>
                <w:rFonts w:asciiTheme="minorHAnsi" w:hAnsiTheme="minorHAnsi"/>
                <w:b/>
              </w:rPr>
            </w:pPr>
            <w:r w:rsidRPr="006D1465">
              <w:rPr>
                <w:rFonts w:asciiTheme="minorHAnsi" w:hAnsiTheme="minorHAnsi"/>
                <w:b/>
              </w:rPr>
              <w:t xml:space="preserve">Adres: Ząbkowice Śląskie ul. Makowa </w:t>
            </w:r>
          </w:p>
        </w:tc>
        <w:tc>
          <w:tcPr>
            <w:tcW w:w="3261" w:type="dxa"/>
          </w:tcPr>
          <w:p w:rsidR="00BE7D8C" w:rsidRPr="006D1465" w:rsidRDefault="00BE7D8C" w:rsidP="00BE7D8C">
            <w:pPr>
              <w:autoSpaceDE w:val="0"/>
              <w:autoSpaceDN w:val="0"/>
              <w:adjustRightInd w:val="0"/>
              <w:jc w:val="both"/>
              <w:rPr>
                <w:rFonts w:asciiTheme="minorHAnsi" w:hAnsiTheme="minorHAnsi" w:cs="Arial"/>
              </w:rPr>
            </w:pPr>
          </w:p>
        </w:tc>
      </w:tr>
      <w:tr w:rsidR="00BE7D8C" w:rsidRPr="006D1465" w:rsidTr="00BE7D8C">
        <w:tc>
          <w:tcPr>
            <w:tcW w:w="6345" w:type="dxa"/>
          </w:tcPr>
          <w:p w:rsidR="00BE7D8C" w:rsidRPr="006D1465" w:rsidRDefault="00BE7D8C" w:rsidP="00BE7D8C">
            <w:pPr>
              <w:jc w:val="both"/>
              <w:rPr>
                <w:rFonts w:asciiTheme="minorHAnsi" w:hAnsiTheme="minorHAnsi" w:cstheme="minorBidi"/>
                <w:b/>
              </w:rPr>
            </w:pPr>
            <w:r w:rsidRPr="006D1465">
              <w:rPr>
                <w:rFonts w:asciiTheme="minorHAnsi" w:hAnsiTheme="minorHAnsi"/>
                <w:b/>
              </w:rPr>
              <w:t>ULA_4,5m_260w_LED26w</w:t>
            </w:r>
          </w:p>
        </w:tc>
        <w:tc>
          <w:tcPr>
            <w:tcW w:w="3261" w:type="dxa"/>
          </w:tcPr>
          <w:p w:rsidR="00BE7D8C" w:rsidRPr="006D1465" w:rsidRDefault="00BE7D8C" w:rsidP="00BE7D8C">
            <w:pPr>
              <w:autoSpaceDE w:val="0"/>
              <w:autoSpaceDN w:val="0"/>
              <w:adjustRightInd w:val="0"/>
              <w:jc w:val="both"/>
              <w:rPr>
                <w:rFonts w:asciiTheme="minorHAnsi" w:hAnsiTheme="minorHAnsi" w:cs="Arial"/>
              </w:rPr>
            </w:pPr>
          </w:p>
        </w:tc>
      </w:tr>
      <w:tr w:rsidR="00BE7D8C" w:rsidRPr="006D1465" w:rsidTr="00BE7D8C">
        <w:tc>
          <w:tcPr>
            <w:tcW w:w="6345" w:type="dxa"/>
            <w:vMerge w:val="restart"/>
          </w:tcPr>
          <w:p w:rsidR="00BE7D8C" w:rsidRPr="006D1465" w:rsidRDefault="00BE7D8C" w:rsidP="00BE7D8C">
            <w:pPr>
              <w:autoSpaceDE w:val="0"/>
              <w:autoSpaceDN w:val="0"/>
              <w:adjustRightInd w:val="0"/>
              <w:jc w:val="both"/>
              <w:rPr>
                <w:rFonts w:asciiTheme="minorHAnsi" w:hAnsiTheme="minorHAnsi" w:cs="Arial"/>
              </w:rPr>
            </w:pPr>
            <w:r w:rsidRPr="006D1465">
              <w:rPr>
                <w:rFonts w:cs="Arial"/>
                <w:noProof/>
              </w:rPr>
              <w:drawing>
                <wp:inline distT="0" distB="0" distL="0" distR="0">
                  <wp:extent cx="3840575" cy="3676650"/>
                  <wp:effectExtent l="19050" t="0" r="7525"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840575" cy="3676650"/>
                          </a:xfrm>
                          <a:prstGeom prst="rect">
                            <a:avLst/>
                          </a:prstGeom>
                          <a:noFill/>
                          <a:ln w="9525">
                            <a:noFill/>
                            <a:miter lim="800000"/>
                            <a:headEnd/>
                            <a:tailEnd/>
                          </a:ln>
                        </pic:spPr>
                      </pic:pic>
                    </a:graphicData>
                  </a:graphic>
                </wp:inline>
              </w:drawing>
            </w: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Źródło światła: ALSButterfly</w:t>
            </w:r>
          </w:p>
        </w:tc>
      </w:tr>
      <w:tr w:rsidR="00BE7D8C" w:rsidRPr="006D1465" w:rsidTr="00BE7D8C">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Strumień świetlny opraw: 1680 lm</w:t>
            </w:r>
          </w:p>
        </w:tc>
      </w:tr>
      <w:tr w:rsidR="00BE7D8C" w:rsidRPr="006D1465" w:rsidTr="00BE7D8C">
        <w:trPr>
          <w:trHeight w:val="1190"/>
        </w:trPr>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Wartości maksymalne mocy oświetleniowej</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przy 70°: 532 cd/klm</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przy 80°: 193 cd/klm</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przy 90°: 102 cd/klm</w:t>
            </w:r>
          </w:p>
          <w:p w:rsidR="00BE7D8C" w:rsidRPr="006D1465" w:rsidRDefault="00BE7D8C" w:rsidP="00BE7D8C">
            <w:pPr>
              <w:autoSpaceDE w:val="0"/>
              <w:autoSpaceDN w:val="0"/>
              <w:adjustRightInd w:val="0"/>
              <w:jc w:val="both"/>
              <w:rPr>
                <w:rFonts w:asciiTheme="minorHAnsi" w:hAnsiTheme="minorHAnsi" w:cs="Arial"/>
              </w:rPr>
            </w:pPr>
          </w:p>
        </w:tc>
      </w:tr>
      <w:tr w:rsidR="00BE7D8C" w:rsidRPr="006D1465" w:rsidTr="000F3F07">
        <w:trPr>
          <w:trHeight w:val="958"/>
        </w:trPr>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Rozmieszczenie spełnia wymagania klasy indeksu oślepiania D.0.</w:t>
            </w:r>
          </w:p>
        </w:tc>
      </w:tr>
      <w:tr w:rsidR="00BE7D8C" w:rsidRPr="006D1465" w:rsidTr="00BE7D8C">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Moc opraw: 26.4 W</w:t>
            </w:r>
          </w:p>
        </w:tc>
      </w:tr>
      <w:tr w:rsidR="00BE7D8C" w:rsidRPr="006D1465" w:rsidTr="00BE7D8C">
        <w:trPr>
          <w:trHeight w:val="1910"/>
        </w:trPr>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 xml:space="preserve">Rozmieszczenie: </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Jednostronnie na dole</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Odstęp słupa: 27.000 m</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Wysokość montażu (1): 4.500 m</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Wysokość punktu świetlnego: 4.500 m</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Nawis (2): 1.200 m</w:t>
            </w:r>
          </w:p>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Nachylenie wysięgnika (3): 0-15 °</w:t>
            </w:r>
          </w:p>
          <w:p w:rsidR="00BE7D8C" w:rsidRPr="006D1465" w:rsidRDefault="00BE7D8C" w:rsidP="00BE7D8C">
            <w:pPr>
              <w:jc w:val="both"/>
              <w:rPr>
                <w:rFonts w:asciiTheme="minorHAnsi" w:hAnsiTheme="minorHAnsi" w:cstheme="minorBidi"/>
                <w:b/>
              </w:rPr>
            </w:pPr>
            <w:r w:rsidRPr="006D1465">
              <w:rPr>
                <w:rFonts w:asciiTheme="minorHAnsi" w:hAnsiTheme="minorHAnsi" w:cs="Arial"/>
              </w:rPr>
              <w:t>Długość wysięgnika (4): 1.200 m</w:t>
            </w:r>
          </w:p>
        </w:tc>
      </w:tr>
      <w:tr w:rsidR="00BE7D8C" w:rsidRPr="006D1465" w:rsidTr="006D1465">
        <w:trPr>
          <w:trHeight w:val="868"/>
        </w:trPr>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Wybrana klasa oświetleniowa: S5 (Wszystkie wymagania fotometryczne zostały spełnione.)</w:t>
            </w:r>
          </w:p>
        </w:tc>
      </w:tr>
      <w:tr w:rsidR="00BE7D8C" w:rsidRPr="006D1465" w:rsidTr="000F3F07">
        <w:trPr>
          <w:trHeight w:val="952"/>
        </w:trPr>
        <w:tc>
          <w:tcPr>
            <w:tcW w:w="6345" w:type="dxa"/>
            <w:vMerge w:val="restart"/>
          </w:tcPr>
          <w:p w:rsidR="00BE7D8C" w:rsidRPr="006D1465" w:rsidRDefault="00BE7D8C" w:rsidP="00BE7D8C">
            <w:pPr>
              <w:autoSpaceDE w:val="0"/>
              <w:autoSpaceDN w:val="0"/>
              <w:adjustRightInd w:val="0"/>
              <w:jc w:val="both"/>
              <w:rPr>
                <w:rFonts w:asciiTheme="minorHAnsi" w:hAnsiTheme="minorHAnsi" w:cs="Arial"/>
              </w:rPr>
            </w:pPr>
            <w:r w:rsidRPr="006D1465">
              <w:rPr>
                <w:rFonts w:cs="Arial"/>
                <w:noProof/>
              </w:rPr>
              <w:drawing>
                <wp:anchor distT="0" distB="0" distL="114300" distR="114300" simplePos="0" relativeHeight="251695104" behindDoc="1" locked="0" layoutInCell="1" allowOverlap="1">
                  <wp:simplePos x="0" y="0"/>
                  <wp:positionH relativeFrom="column">
                    <wp:posOffset>-42545</wp:posOffset>
                  </wp:positionH>
                  <wp:positionV relativeFrom="paragraph">
                    <wp:posOffset>57150</wp:posOffset>
                  </wp:positionV>
                  <wp:extent cx="1238250" cy="1652270"/>
                  <wp:effectExtent l="19050" t="0" r="0" b="0"/>
                  <wp:wrapTight wrapText="bothSides">
                    <wp:wrapPolygon edited="0">
                      <wp:start x="-332" y="0"/>
                      <wp:lineTo x="-332" y="21417"/>
                      <wp:lineTo x="21600" y="21417"/>
                      <wp:lineTo x="21600" y="0"/>
                      <wp:lineTo x="-332" y="0"/>
                    </wp:wrapPolygon>
                  </wp:wrapTight>
                  <wp:docPr id="21" name="Obraz 4" descr="C:\Baza\#_Odbiorcy\Szczytna\Szczyt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za\#_Odbiorcy\Szczytna\Szczytna\s1.jpg"/>
                          <pic:cNvPicPr>
                            <a:picLocks noChangeAspect="1" noChangeArrowheads="1"/>
                          </pic:cNvPicPr>
                        </pic:nvPicPr>
                        <pic:blipFill>
                          <a:blip r:embed="rId38" cstate="print"/>
                          <a:srcRect/>
                          <a:stretch>
                            <a:fillRect/>
                          </a:stretch>
                        </pic:blipFill>
                        <pic:spPr bwMode="auto">
                          <a:xfrm>
                            <a:off x="0" y="0"/>
                            <a:ext cx="1238250" cy="1652270"/>
                          </a:xfrm>
                          <a:prstGeom prst="rect">
                            <a:avLst/>
                          </a:prstGeom>
                          <a:noFill/>
                          <a:ln w="9525">
                            <a:noFill/>
                            <a:miter lim="800000"/>
                            <a:headEnd/>
                            <a:tailEnd/>
                          </a:ln>
                        </pic:spPr>
                      </pic:pic>
                    </a:graphicData>
                  </a:graphic>
                </wp:anchor>
              </w:drawing>
            </w:r>
          </w:p>
        </w:tc>
        <w:tc>
          <w:tcPr>
            <w:tcW w:w="3261" w:type="dxa"/>
          </w:tcPr>
          <w:p w:rsidR="00BE7D8C" w:rsidRPr="006D1465" w:rsidRDefault="00BE7D8C" w:rsidP="00BE7D8C">
            <w:pPr>
              <w:autoSpaceDE w:val="0"/>
              <w:autoSpaceDN w:val="0"/>
              <w:adjustRightInd w:val="0"/>
              <w:jc w:val="both"/>
              <w:rPr>
                <w:rFonts w:asciiTheme="minorHAnsi" w:hAnsiTheme="minorHAnsi" w:cs="Arial"/>
              </w:rPr>
            </w:pPr>
            <w:r w:rsidRPr="006D1465">
              <w:rPr>
                <w:rFonts w:asciiTheme="minorHAnsi" w:hAnsiTheme="minorHAnsi" w:cs="Arial"/>
              </w:rPr>
              <w:t xml:space="preserve">Wartości rzeczywiste według obliczenia: </w:t>
            </w:r>
          </w:p>
          <w:p w:rsidR="00BE7D8C" w:rsidRPr="006D1465" w:rsidRDefault="00BE7D8C" w:rsidP="00BE7D8C">
            <w:pPr>
              <w:spacing w:after="200" w:line="276" w:lineRule="auto"/>
              <w:jc w:val="both"/>
              <w:rPr>
                <w:rFonts w:asciiTheme="minorHAnsi" w:hAnsiTheme="minorHAnsi" w:cs="Arial"/>
              </w:rPr>
            </w:pPr>
            <w:r w:rsidRPr="006D1465">
              <w:rPr>
                <w:rFonts w:asciiTheme="minorHAnsi" w:hAnsiTheme="minorHAnsi" w:cs="Arial"/>
              </w:rPr>
              <w:t>Em [lx]</w:t>
            </w:r>
            <w:r w:rsidRPr="006D1465">
              <w:rPr>
                <w:rFonts w:asciiTheme="minorHAnsi" w:hAnsiTheme="minorHAnsi" w:cs="Arial"/>
              </w:rPr>
              <w:tab/>
              <w:t xml:space="preserve">3.0 </w:t>
            </w:r>
            <w:r w:rsidRPr="006D1465">
              <w:rPr>
                <w:rFonts w:asciiTheme="minorHAnsi" w:hAnsiTheme="minorHAnsi" w:cs="Arial"/>
              </w:rPr>
              <w:tab/>
              <w:t>Emin [lx]  0.9</w:t>
            </w:r>
          </w:p>
        </w:tc>
      </w:tr>
      <w:tr w:rsidR="00BE7D8C" w:rsidRPr="006D1465" w:rsidTr="000F3F07">
        <w:trPr>
          <w:trHeight w:val="598"/>
        </w:trPr>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jc w:val="both"/>
              <w:rPr>
                <w:rFonts w:asciiTheme="minorHAnsi" w:hAnsiTheme="minorHAnsi" w:cs="Arial"/>
              </w:rPr>
            </w:pPr>
            <w:r w:rsidRPr="006D1465">
              <w:rPr>
                <w:rFonts w:asciiTheme="minorHAnsi" w:hAnsiTheme="minorHAnsi" w:cs="Arial"/>
              </w:rPr>
              <w:t>Wartości zadane według klasy:</w:t>
            </w:r>
          </w:p>
          <w:p w:rsidR="00BE7D8C" w:rsidRPr="006D1465" w:rsidRDefault="00BE7D8C" w:rsidP="000F3F07">
            <w:pPr>
              <w:jc w:val="both"/>
              <w:rPr>
                <w:rFonts w:asciiTheme="minorHAnsi" w:hAnsiTheme="minorHAnsi" w:cs="Arial"/>
              </w:rPr>
            </w:pPr>
            <w:r w:rsidRPr="006D1465">
              <w:rPr>
                <w:rFonts w:asciiTheme="minorHAnsi" w:hAnsiTheme="minorHAnsi" w:cs="Arial"/>
              </w:rPr>
              <w:t>Em [lx]</w:t>
            </w:r>
            <w:r w:rsidRPr="006D1465">
              <w:rPr>
                <w:rFonts w:asciiTheme="minorHAnsi" w:hAnsiTheme="minorHAnsi" w:cs="Arial"/>
              </w:rPr>
              <w:tab/>
              <w:t xml:space="preserve">&gt;0,9 </w:t>
            </w:r>
            <w:r w:rsidRPr="006D1465">
              <w:rPr>
                <w:rFonts w:asciiTheme="minorHAnsi" w:hAnsiTheme="minorHAnsi" w:cs="Arial"/>
              </w:rPr>
              <w:tab/>
              <w:t>Emin [lx]&gt;0.6</w:t>
            </w:r>
          </w:p>
        </w:tc>
      </w:tr>
      <w:tr w:rsidR="00BE7D8C" w:rsidRPr="006D1465" w:rsidTr="00BE7D8C">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jc w:val="both"/>
              <w:rPr>
                <w:rFonts w:asciiTheme="minorHAnsi" w:hAnsiTheme="minorHAnsi" w:cstheme="minorBidi"/>
              </w:rPr>
            </w:pPr>
            <w:r w:rsidRPr="006D1465">
              <w:rPr>
                <w:rFonts w:asciiTheme="minorHAnsi" w:hAnsiTheme="minorHAnsi"/>
              </w:rPr>
              <w:t>Zgodne z EN 13201-2:2003</w:t>
            </w:r>
          </w:p>
        </w:tc>
      </w:tr>
      <w:tr w:rsidR="00BE7D8C" w:rsidRPr="006D1465" w:rsidTr="00BE7D8C">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p>
        </w:tc>
      </w:tr>
      <w:tr w:rsidR="00BE7D8C" w:rsidRPr="006D1465" w:rsidTr="00BE7D8C">
        <w:tc>
          <w:tcPr>
            <w:tcW w:w="6345" w:type="dxa"/>
            <w:vMerge/>
          </w:tcPr>
          <w:p w:rsidR="00BE7D8C" w:rsidRPr="006D1465" w:rsidRDefault="00BE7D8C" w:rsidP="00BE7D8C">
            <w:pPr>
              <w:autoSpaceDE w:val="0"/>
              <w:autoSpaceDN w:val="0"/>
              <w:adjustRightInd w:val="0"/>
              <w:jc w:val="both"/>
              <w:rPr>
                <w:rFonts w:asciiTheme="minorHAnsi" w:hAnsiTheme="minorHAnsi" w:cs="Arial"/>
              </w:rPr>
            </w:pPr>
          </w:p>
        </w:tc>
        <w:tc>
          <w:tcPr>
            <w:tcW w:w="3261" w:type="dxa"/>
          </w:tcPr>
          <w:p w:rsidR="00BE7D8C" w:rsidRPr="006D1465" w:rsidRDefault="00BE7D8C" w:rsidP="00BE7D8C">
            <w:pPr>
              <w:autoSpaceDE w:val="0"/>
              <w:autoSpaceDN w:val="0"/>
              <w:adjustRightInd w:val="0"/>
              <w:jc w:val="both"/>
              <w:rPr>
                <w:rFonts w:asciiTheme="minorHAnsi" w:hAnsiTheme="minorHAnsi" w:cs="Arial"/>
              </w:rPr>
            </w:pPr>
          </w:p>
        </w:tc>
      </w:tr>
      <w:tr w:rsidR="00BE7D8C" w:rsidRPr="006D1465" w:rsidTr="00BE7D8C">
        <w:trPr>
          <w:trHeight w:val="2150"/>
        </w:trPr>
        <w:tc>
          <w:tcPr>
            <w:tcW w:w="9606" w:type="dxa"/>
            <w:gridSpan w:val="2"/>
          </w:tcPr>
          <w:p w:rsidR="00BE7D8C" w:rsidRPr="006D1465" w:rsidRDefault="00BE7D8C" w:rsidP="00BE7D8C">
            <w:pPr>
              <w:autoSpaceDE w:val="0"/>
              <w:autoSpaceDN w:val="0"/>
              <w:adjustRightInd w:val="0"/>
              <w:jc w:val="both"/>
              <w:rPr>
                <w:rFonts w:asciiTheme="minorHAnsi" w:hAnsiTheme="minorHAnsi" w:cs="Arial"/>
              </w:rPr>
            </w:pPr>
            <w:r w:rsidRPr="006D1465">
              <w:rPr>
                <w:rFonts w:cs="Arial"/>
                <w:noProof/>
              </w:rPr>
              <w:drawing>
                <wp:inline distT="0" distB="0" distL="0" distR="0">
                  <wp:extent cx="5924550" cy="1857375"/>
                  <wp:effectExtent l="19050" t="0" r="0"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22591" cy="1856761"/>
                          </a:xfrm>
                          <a:prstGeom prst="rect">
                            <a:avLst/>
                          </a:prstGeom>
                          <a:noFill/>
                          <a:ln w="9525">
                            <a:noFill/>
                            <a:miter lim="800000"/>
                            <a:headEnd/>
                            <a:tailEnd/>
                          </a:ln>
                        </pic:spPr>
                      </pic:pic>
                    </a:graphicData>
                  </a:graphic>
                </wp:inline>
              </w:drawing>
            </w:r>
          </w:p>
        </w:tc>
      </w:tr>
    </w:tbl>
    <w:p w:rsidR="005A595D" w:rsidRPr="00D71997" w:rsidRDefault="005A595D" w:rsidP="003336B0">
      <w:pPr>
        <w:jc w:val="both"/>
        <w:rPr>
          <w:b/>
          <w:sz w:val="24"/>
          <w:szCs w:val="24"/>
        </w:rPr>
      </w:pPr>
    </w:p>
    <w:tbl>
      <w:tblPr>
        <w:tblStyle w:val="Tabela-Siatka"/>
        <w:tblpPr w:leftFromText="141" w:rightFromText="141" w:vertAnchor="text" w:horzAnchor="margin" w:tblpY="427"/>
        <w:tblW w:w="10146" w:type="dxa"/>
        <w:tblLook w:val="04A0"/>
      </w:tblPr>
      <w:tblGrid>
        <w:gridCol w:w="6629"/>
        <w:gridCol w:w="3517"/>
      </w:tblGrid>
      <w:tr w:rsidR="005A595D" w:rsidRPr="008F7E06" w:rsidTr="000F3F07">
        <w:tc>
          <w:tcPr>
            <w:tcW w:w="6629" w:type="dxa"/>
          </w:tcPr>
          <w:p w:rsidR="005A595D" w:rsidRPr="008F7E06" w:rsidRDefault="005A595D" w:rsidP="003336B0">
            <w:pPr>
              <w:jc w:val="both"/>
              <w:rPr>
                <w:rFonts w:asciiTheme="minorHAnsi" w:hAnsiTheme="minorHAnsi"/>
                <w:b/>
              </w:rPr>
            </w:pPr>
            <w:r w:rsidRPr="008F7E06">
              <w:rPr>
                <w:rFonts w:asciiTheme="minorHAnsi" w:hAnsiTheme="minorHAnsi"/>
                <w:b/>
              </w:rPr>
              <w:t>Adres: Ząbkowice Śląskie ul. Melioracyjna</w:t>
            </w:r>
          </w:p>
        </w:tc>
        <w:tc>
          <w:tcPr>
            <w:tcW w:w="3517" w:type="dxa"/>
          </w:tcPr>
          <w:p w:rsidR="005A595D" w:rsidRPr="008F7E06" w:rsidRDefault="005A595D" w:rsidP="003336B0">
            <w:pPr>
              <w:autoSpaceDE w:val="0"/>
              <w:autoSpaceDN w:val="0"/>
              <w:adjustRightInd w:val="0"/>
              <w:jc w:val="both"/>
              <w:rPr>
                <w:rFonts w:asciiTheme="minorHAnsi" w:hAnsiTheme="minorHAnsi" w:cs="Arial"/>
              </w:rPr>
            </w:pPr>
          </w:p>
        </w:tc>
      </w:tr>
      <w:tr w:rsidR="005A595D" w:rsidRPr="008F7E06" w:rsidTr="000F3F07">
        <w:tc>
          <w:tcPr>
            <w:tcW w:w="6629" w:type="dxa"/>
          </w:tcPr>
          <w:p w:rsidR="005A595D" w:rsidRPr="008F7E06" w:rsidRDefault="005A595D" w:rsidP="003336B0">
            <w:pPr>
              <w:jc w:val="both"/>
              <w:rPr>
                <w:rFonts w:asciiTheme="minorHAnsi" w:hAnsiTheme="minorHAnsi" w:cstheme="minorBidi"/>
                <w:b/>
              </w:rPr>
            </w:pPr>
            <w:r w:rsidRPr="008F7E06">
              <w:rPr>
                <w:rFonts w:asciiTheme="minorHAnsi" w:hAnsiTheme="minorHAnsi"/>
                <w:b/>
              </w:rPr>
              <w:t>ULA_6,0m_480w_LED52,8w</w:t>
            </w:r>
          </w:p>
        </w:tc>
        <w:tc>
          <w:tcPr>
            <w:tcW w:w="3517" w:type="dxa"/>
          </w:tcPr>
          <w:p w:rsidR="005A595D" w:rsidRPr="008F7E06" w:rsidRDefault="005A595D" w:rsidP="003336B0">
            <w:pPr>
              <w:autoSpaceDE w:val="0"/>
              <w:autoSpaceDN w:val="0"/>
              <w:adjustRightInd w:val="0"/>
              <w:jc w:val="both"/>
              <w:rPr>
                <w:rFonts w:asciiTheme="minorHAnsi" w:hAnsiTheme="minorHAnsi" w:cs="Arial"/>
              </w:rPr>
            </w:pPr>
          </w:p>
        </w:tc>
      </w:tr>
      <w:tr w:rsidR="005A595D" w:rsidRPr="008F7E06" w:rsidTr="000F3F07">
        <w:tc>
          <w:tcPr>
            <w:tcW w:w="6629" w:type="dxa"/>
            <w:vMerge w:val="restart"/>
          </w:tcPr>
          <w:p w:rsidR="005A595D" w:rsidRPr="008F7E06" w:rsidRDefault="005A595D" w:rsidP="003336B0">
            <w:pPr>
              <w:autoSpaceDE w:val="0"/>
              <w:autoSpaceDN w:val="0"/>
              <w:adjustRightInd w:val="0"/>
              <w:jc w:val="both"/>
              <w:rPr>
                <w:rFonts w:asciiTheme="minorHAnsi" w:hAnsiTheme="minorHAnsi" w:cs="Arial"/>
              </w:rPr>
            </w:pPr>
            <w:r w:rsidRPr="008F7E06">
              <w:rPr>
                <w:rFonts w:cs="Arial"/>
                <w:noProof/>
              </w:rPr>
              <w:drawing>
                <wp:inline distT="0" distB="0" distL="0" distR="0">
                  <wp:extent cx="3914775" cy="5353050"/>
                  <wp:effectExtent l="19050" t="0" r="9525" b="0"/>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3920984" cy="5361540"/>
                          </a:xfrm>
                          <a:prstGeom prst="rect">
                            <a:avLst/>
                          </a:prstGeom>
                          <a:noFill/>
                          <a:ln w="9525">
                            <a:noFill/>
                            <a:miter lim="800000"/>
                            <a:headEnd/>
                            <a:tailEnd/>
                          </a:ln>
                        </pic:spPr>
                      </pic:pic>
                    </a:graphicData>
                  </a:graphic>
                </wp:inline>
              </w:drawing>
            </w: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Źródło światła: ALSButterfly</w:t>
            </w:r>
          </w:p>
        </w:tc>
      </w:tr>
      <w:tr w:rsidR="005A595D" w:rsidRPr="008F7E06" w:rsidTr="000F3F07">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Strumień świetlny opraw: 3360lm</w:t>
            </w:r>
          </w:p>
        </w:tc>
      </w:tr>
      <w:tr w:rsidR="005A595D" w:rsidRPr="008F7E06" w:rsidTr="000F3F07">
        <w:trPr>
          <w:trHeight w:val="1190"/>
        </w:trPr>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Wartości maksymalne mocy oświetleniowej</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przy 70°: 532 cd/klm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przy 80°: 193 cd/klm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przy 90°: 102 cd/kl</w:t>
            </w:r>
            <w:r w:rsidR="008F7E06">
              <w:rPr>
                <w:rFonts w:asciiTheme="minorHAnsi" w:hAnsiTheme="minorHAnsi" w:cs="Arial"/>
              </w:rPr>
              <w:t>m</w:t>
            </w:r>
          </w:p>
        </w:tc>
      </w:tr>
      <w:tr w:rsidR="005A595D" w:rsidRPr="008F7E06" w:rsidTr="000F3F07">
        <w:trPr>
          <w:trHeight w:val="654"/>
        </w:trPr>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Rozmieszczenie spełnia wymagania klasy indeksu oślepiania D.0</w:t>
            </w:r>
          </w:p>
        </w:tc>
      </w:tr>
      <w:tr w:rsidR="005A595D" w:rsidRPr="008F7E06" w:rsidTr="000F3F07">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Moc opraw: 52,8 W</w:t>
            </w:r>
          </w:p>
        </w:tc>
      </w:tr>
      <w:tr w:rsidR="005A595D" w:rsidRPr="008F7E06" w:rsidTr="000F3F07">
        <w:trPr>
          <w:trHeight w:val="1910"/>
        </w:trPr>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 xml:space="preserve">Rozmieszczenie: </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Jednostronnie na dole</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Odstęp słupa: 27.000 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Szerokość jezdni 6m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Wysokość montażu (1): 6 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 xml:space="preserve">Wysokość punktu świetlnego: </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6 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Nawis (2): 1.200 m</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Nachylenie wysięgnika (3): 30 °</w:t>
            </w:r>
          </w:p>
          <w:p w:rsidR="005A595D" w:rsidRPr="008F7E06" w:rsidRDefault="005A595D" w:rsidP="003336B0">
            <w:pPr>
              <w:jc w:val="both"/>
              <w:rPr>
                <w:rFonts w:asciiTheme="minorHAnsi" w:hAnsiTheme="minorHAnsi" w:cstheme="minorBidi"/>
                <w:b/>
              </w:rPr>
            </w:pPr>
            <w:r w:rsidRPr="008F7E06">
              <w:rPr>
                <w:rFonts w:asciiTheme="minorHAnsi" w:hAnsiTheme="minorHAnsi" w:cs="Arial"/>
              </w:rPr>
              <w:t>Długość wysięgnika (4): 1.200 m</w:t>
            </w:r>
          </w:p>
        </w:tc>
      </w:tr>
      <w:tr w:rsidR="005A595D" w:rsidRPr="008F7E06" w:rsidTr="000F3F07">
        <w:trPr>
          <w:trHeight w:val="1123"/>
        </w:trPr>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Wybrana klasa oświetleniowa:</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MEW5,</w:t>
            </w:r>
          </w:p>
          <w:p w:rsidR="005A595D" w:rsidRPr="008F7E06" w:rsidRDefault="005A595D" w:rsidP="003336B0">
            <w:pPr>
              <w:autoSpaceDE w:val="0"/>
              <w:autoSpaceDN w:val="0"/>
              <w:adjustRightInd w:val="0"/>
              <w:jc w:val="both"/>
              <w:rPr>
                <w:rFonts w:asciiTheme="minorHAnsi" w:hAnsiTheme="minorHAnsi" w:cs="Arial"/>
              </w:rPr>
            </w:pPr>
            <w:r w:rsidRPr="008F7E06">
              <w:rPr>
                <w:rFonts w:asciiTheme="minorHAnsi" w:hAnsiTheme="minorHAnsi" w:cs="Arial"/>
              </w:rPr>
              <w:t>Nawierzchnia: R3,</w:t>
            </w:r>
          </w:p>
          <w:p w:rsidR="005A595D" w:rsidRPr="008F7E06" w:rsidRDefault="005A595D" w:rsidP="008F7E06">
            <w:pPr>
              <w:autoSpaceDE w:val="0"/>
              <w:autoSpaceDN w:val="0"/>
              <w:adjustRightInd w:val="0"/>
              <w:jc w:val="both"/>
              <w:rPr>
                <w:rFonts w:asciiTheme="minorHAnsi" w:hAnsiTheme="minorHAnsi" w:cs="Arial"/>
              </w:rPr>
            </w:pPr>
            <w:r w:rsidRPr="008F7E06">
              <w:rPr>
                <w:rFonts w:asciiTheme="minorHAnsi" w:hAnsiTheme="minorHAnsi" w:cs="Arial"/>
              </w:rPr>
              <w:t>Spełnione wg normy:</w:t>
            </w:r>
            <w:r w:rsidR="008F7E06">
              <w:rPr>
                <w:rFonts w:asciiTheme="minorHAnsi" w:hAnsiTheme="minorHAnsi" w:cs="Arial"/>
              </w:rPr>
              <w:t xml:space="preserve"> </w:t>
            </w:r>
            <w:r w:rsidRPr="008F7E06">
              <w:rPr>
                <w:rFonts w:asciiTheme="minorHAnsi" w:hAnsiTheme="minorHAnsi" w:cs="Arial"/>
              </w:rPr>
              <w:t>Lm, Ul, SR</w:t>
            </w:r>
          </w:p>
        </w:tc>
      </w:tr>
      <w:tr w:rsidR="005A595D" w:rsidRPr="008F7E06" w:rsidTr="000F3F07">
        <w:trPr>
          <w:trHeight w:val="1832"/>
        </w:trPr>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spacing w:after="200" w:line="276" w:lineRule="auto"/>
              <w:jc w:val="both"/>
              <w:rPr>
                <w:rFonts w:asciiTheme="minorHAnsi" w:hAnsiTheme="minorHAnsi" w:cs="Arial"/>
              </w:rPr>
            </w:pPr>
            <w:r w:rsidRPr="008F7E06">
              <w:rPr>
                <w:rFonts w:asciiTheme="minorHAnsi" w:hAnsiTheme="minorHAnsi" w:cs="Arial"/>
              </w:rPr>
              <w:t>Wybrana klasa oświetleniowa: Chodnik</w:t>
            </w:r>
            <w:r w:rsidR="004201EE" w:rsidRPr="008F7E06">
              <w:rPr>
                <w:rFonts w:asciiTheme="minorHAnsi" w:hAnsiTheme="minorHAnsi" w:cs="Arial"/>
              </w:rPr>
              <w:t xml:space="preserve"> 1m</w:t>
            </w:r>
            <w:r w:rsidRPr="008F7E06">
              <w:rPr>
                <w:rFonts w:asciiTheme="minorHAnsi" w:hAnsiTheme="minorHAnsi" w:cs="Arial"/>
              </w:rPr>
              <w:t xml:space="preserve"> [+pas zieleni </w:t>
            </w:r>
            <w:r w:rsidR="004201EE" w:rsidRPr="008F7E06">
              <w:rPr>
                <w:rFonts w:asciiTheme="minorHAnsi" w:hAnsiTheme="minorHAnsi" w:cs="Arial"/>
              </w:rPr>
              <w:t>2</w:t>
            </w:r>
            <w:r w:rsidRPr="008F7E06">
              <w:rPr>
                <w:rFonts w:asciiTheme="minorHAnsi" w:hAnsiTheme="minorHAnsi" w:cs="Arial"/>
              </w:rPr>
              <w:t>m]: S5</w:t>
            </w:r>
          </w:p>
          <w:p w:rsidR="005A595D" w:rsidRPr="008F7E06" w:rsidRDefault="005A595D" w:rsidP="003336B0">
            <w:pPr>
              <w:spacing w:after="200" w:line="276" w:lineRule="auto"/>
              <w:jc w:val="both"/>
              <w:rPr>
                <w:rFonts w:asciiTheme="minorHAnsi" w:hAnsiTheme="minorHAnsi" w:cs="Arial"/>
              </w:rPr>
            </w:pPr>
            <w:r w:rsidRPr="008F7E06">
              <w:rPr>
                <w:rFonts w:asciiTheme="minorHAnsi" w:hAnsiTheme="minorHAnsi" w:cs="Arial"/>
              </w:rPr>
              <w:t>Wszystkie wymagania fotometryczne wg normy zostały spełnione</w:t>
            </w:r>
          </w:p>
        </w:tc>
      </w:tr>
      <w:tr w:rsidR="005A595D" w:rsidRPr="008F7E06" w:rsidTr="000F3F07">
        <w:trPr>
          <w:trHeight w:val="70"/>
        </w:trPr>
        <w:tc>
          <w:tcPr>
            <w:tcW w:w="6629" w:type="dxa"/>
            <w:vMerge/>
          </w:tcPr>
          <w:p w:rsidR="005A595D" w:rsidRPr="008F7E06" w:rsidRDefault="005A595D" w:rsidP="003336B0">
            <w:pPr>
              <w:autoSpaceDE w:val="0"/>
              <w:autoSpaceDN w:val="0"/>
              <w:adjustRightInd w:val="0"/>
              <w:jc w:val="both"/>
              <w:rPr>
                <w:rFonts w:asciiTheme="minorHAnsi" w:hAnsiTheme="minorHAnsi" w:cs="Arial"/>
              </w:rPr>
            </w:pPr>
          </w:p>
        </w:tc>
        <w:tc>
          <w:tcPr>
            <w:tcW w:w="3517" w:type="dxa"/>
          </w:tcPr>
          <w:p w:rsidR="005A595D" w:rsidRPr="008F7E06" w:rsidRDefault="005A595D" w:rsidP="003336B0">
            <w:pPr>
              <w:jc w:val="both"/>
              <w:rPr>
                <w:rFonts w:asciiTheme="minorHAnsi" w:hAnsiTheme="minorHAnsi" w:cstheme="minorBidi"/>
              </w:rPr>
            </w:pPr>
            <w:r w:rsidRPr="008F7E06">
              <w:rPr>
                <w:rFonts w:asciiTheme="minorHAnsi" w:hAnsiTheme="minorHAnsi"/>
              </w:rPr>
              <w:t>Zgodne z EN 13201-2:2003</w:t>
            </w:r>
          </w:p>
        </w:tc>
      </w:tr>
      <w:tr w:rsidR="005A595D" w:rsidRPr="008F7E06" w:rsidTr="005A595D">
        <w:trPr>
          <w:trHeight w:val="2150"/>
        </w:trPr>
        <w:tc>
          <w:tcPr>
            <w:tcW w:w="10146" w:type="dxa"/>
            <w:gridSpan w:val="2"/>
          </w:tcPr>
          <w:p w:rsidR="005A595D" w:rsidRPr="008F7E06" w:rsidRDefault="005A595D" w:rsidP="003336B0">
            <w:pPr>
              <w:autoSpaceDE w:val="0"/>
              <w:autoSpaceDN w:val="0"/>
              <w:adjustRightInd w:val="0"/>
              <w:jc w:val="both"/>
              <w:rPr>
                <w:rFonts w:asciiTheme="minorHAnsi" w:hAnsiTheme="minorHAnsi" w:cs="Arial"/>
              </w:rPr>
            </w:pPr>
            <w:r w:rsidRPr="008F7E06">
              <w:rPr>
                <w:rFonts w:cs="Arial"/>
                <w:noProof/>
              </w:rPr>
              <w:drawing>
                <wp:inline distT="0" distB="0" distL="0" distR="0">
                  <wp:extent cx="4486275" cy="2029672"/>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486275" cy="2029672"/>
                          </a:xfrm>
                          <a:prstGeom prst="rect">
                            <a:avLst/>
                          </a:prstGeom>
                          <a:noFill/>
                          <a:ln w="9525">
                            <a:noFill/>
                            <a:miter lim="800000"/>
                            <a:headEnd/>
                            <a:tailEnd/>
                          </a:ln>
                        </pic:spPr>
                      </pic:pic>
                    </a:graphicData>
                  </a:graphic>
                </wp:inline>
              </w:drawing>
            </w:r>
          </w:p>
        </w:tc>
      </w:tr>
    </w:tbl>
    <w:p w:rsidR="005A595D" w:rsidRPr="00D71997" w:rsidRDefault="005A595D" w:rsidP="003336B0">
      <w:pPr>
        <w:jc w:val="both"/>
        <w:rPr>
          <w:sz w:val="24"/>
          <w:szCs w:val="24"/>
        </w:rPr>
      </w:pPr>
    </w:p>
    <w:tbl>
      <w:tblPr>
        <w:tblStyle w:val="Tabela-Siatka"/>
        <w:tblpPr w:leftFromText="141" w:rightFromText="141" w:vertAnchor="text" w:horzAnchor="margin" w:tblpY="385"/>
        <w:tblW w:w="9876" w:type="dxa"/>
        <w:tblLook w:val="04A0"/>
      </w:tblPr>
      <w:tblGrid>
        <w:gridCol w:w="6382"/>
        <w:gridCol w:w="3494"/>
      </w:tblGrid>
      <w:tr w:rsidR="005A595D" w:rsidRPr="00D71997" w:rsidTr="004201EE">
        <w:tc>
          <w:tcPr>
            <w:tcW w:w="6382" w:type="dxa"/>
          </w:tcPr>
          <w:p w:rsidR="005A595D" w:rsidRPr="00D71997" w:rsidRDefault="005A595D" w:rsidP="003336B0">
            <w:pPr>
              <w:jc w:val="both"/>
              <w:rPr>
                <w:rFonts w:asciiTheme="minorHAnsi" w:hAnsiTheme="minorHAnsi"/>
                <w:b/>
                <w:sz w:val="24"/>
                <w:szCs w:val="24"/>
              </w:rPr>
            </w:pPr>
            <w:r w:rsidRPr="00D71997">
              <w:rPr>
                <w:rFonts w:asciiTheme="minorHAnsi" w:hAnsiTheme="minorHAnsi"/>
                <w:b/>
                <w:sz w:val="24"/>
                <w:szCs w:val="24"/>
              </w:rPr>
              <w:t>Adres: Ząbkowice Śląskie ul. Bon</w:t>
            </w:r>
            <w:r w:rsidR="008F7E06">
              <w:rPr>
                <w:rFonts w:asciiTheme="minorHAnsi" w:hAnsiTheme="minorHAnsi"/>
                <w:b/>
                <w:sz w:val="24"/>
                <w:szCs w:val="24"/>
              </w:rPr>
              <w:t>i</w:t>
            </w:r>
            <w:r w:rsidRPr="00D71997">
              <w:rPr>
                <w:rFonts w:asciiTheme="minorHAnsi" w:hAnsiTheme="minorHAnsi"/>
                <w:b/>
                <w:sz w:val="24"/>
                <w:szCs w:val="24"/>
              </w:rPr>
              <w:t>fratrów</w:t>
            </w: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p>
        </w:tc>
      </w:tr>
      <w:tr w:rsidR="005A595D" w:rsidRPr="00D71997" w:rsidTr="004201EE">
        <w:tc>
          <w:tcPr>
            <w:tcW w:w="6382" w:type="dxa"/>
          </w:tcPr>
          <w:p w:rsidR="005A595D" w:rsidRPr="00D71997" w:rsidRDefault="005A595D" w:rsidP="003336B0">
            <w:pPr>
              <w:jc w:val="both"/>
              <w:rPr>
                <w:rFonts w:asciiTheme="minorHAnsi" w:hAnsiTheme="minorHAnsi" w:cstheme="minorBidi"/>
                <w:b/>
                <w:sz w:val="24"/>
                <w:szCs w:val="24"/>
              </w:rPr>
            </w:pPr>
            <w:r w:rsidRPr="00D71997">
              <w:rPr>
                <w:rFonts w:asciiTheme="minorHAnsi" w:hAnsiTheme="minorHAnsi"/>
                <w:b/>
                <w:sz w:val="24"/>
                <w:szCs w:val="24"/>
              </w:rPr>
              <w:t>ULA_6,0m_480w_LED52,8w</w:t>
            </w: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p>
        </w:tc>
      </w:tr>
      <w:tr w:rsidR="005A595D" w:rsidRPr="00D71997" w:rsidTr="004201EE">
        <w:tc>
          <w:tcPr>
            <w:tcW w:w="6382" w:type="dxa"/>
            <w:vMerge w:val="restart"/>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cs="Arial"/>
                <w:noProof/>
                <w:sz w:val="24"/>
                <w:szCs w:val="24"/>
              </w:rPr>
              <w:drawing>
                <wp:inline distT="0" distB="0" distL="0" distR="0">
                  <wp:extent cx="3857625" cy="5553075"/>
                  <wp:effectExtent l="19050" t="0" r="9525" b="0"/>
                  <wp:docPr id="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3860857" cy="5557727"/>
                          </a:xfrm>
                          <a:prstGeom prst="rect">
                            <a:avLst/>
                          </a:prstGeom>
                          <a:noFill/>
                          <a:ln w="9525">
                            <a:noFill/>
                            <a:miter lim="800000"/>
                            <a:headEnd/>
                            <a:tailEnd/>
                          </a:ln>
                        </pic:spPr>
                      </pic:pic>
                    </a:graphicData>
                  </a:graphic>
                </wp:inline>
              </w:drawing>
            </w: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Źródło światła: ALSButterfly</w:t>
            </w:r>
          </w:p>
        </w:tc>
      </w:tr>
      <w:tr w:rsidR="005A595D" w:rsidRPr="00D71997" w:rsidTr="004201EE">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 xml:space="preserve">Strumień świetlny opraw: </w:t>
            </w:r>
            <w:r w:rsidRPr="00D71997">
              <w:rPr>
                <w:rFonts w:asciiTheme="minorHAnsi" w:hAnsiTheme="minorHAnsi" w:cs="Arial"/>
                <w:sz w:val="24"/>
                <w:szCs w:val="24"/>
              </w:rPr>
              <w:lastRenderedPageBreak/>
              <w:t>3360lm</w:t>
            </w:r>
          </w:p>
        </w:tc>
      </w:tr>
      <w:tr w:rsidR="005A595D" w:rsidRPr="00D71997" w:rsidTr="004201EE">
        <w:trPr>
          <w:trHeight w:val="1190"/>
        </w:trPr>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Wartości maksymalne mocy oświetleniowej</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przy 70°: 532 cd/klm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przy 80°: 193 cd/klm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przy 90°: 102 cd/klm</w:t>
            </w:r>
          </w:p>
          <w:p w:rsidR="005A595D" w:rsidRPr="00D71997" w:rsidRDefault="005A595D" w:rsidP="003336B0">
            <w:pPr>
              <w:autoSpaceDE w:val="0"/>
              <w:autoSpaceDN w:val="0"/>
              <w:adjustRightInd w:val="0"/>
              <w:jc w:val="both"/>
              <w:rPr>
                <w:rFonts w:asciiTheme="minorHAnsi" w:hAnsiTheme="minorHAnsi" w:cs="Arial"/>
                <w:sz w:val="24"/>
                <w:szCs w:val="24"/>
              </w:rPr>
            </w:pPr>
          </w:p>
        </w:tc>
      </w:tr>
      <w:tr w:rsidR="005A595D" w:rsidRPr="00D71997" w:rsidTr="000F3F07">
        <w:trPr>
          <w:trHeight w:val="966"/>
        </w:trPr>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Rozmieszczenie spełnia wymagania klasy indeksu oślepiania D.0.</w:t>
            </w:r>
          </w:p>
          <w:p w:rsidR="005A595D" w:rsidRPr="00D71997" w:rsidRDefault="005A595D" w:rsidP="003336B0">
            <w:pPr>
              <w:autoSpaceDE w:val="0"/>
              <w:autoSpaceDN w:val="0"/>
              <w:adjustRightInd w:val="0"/>
              <w:jc w:val="both"/>
              <w:rPr>
                <w:rFonts w:asciiTheme="minorHAnsi" w:hAnsiTheme="minorHAnsi" w:cs="Arial"/>
                <w:sz w:val="24"/>
                <w:szCs w:val="24"/>
              </w:rPr>
            </w:pPr>
          </w:p>
        </w:tc>
      </w:tr>
      <w:tr w:rsidR="005A595D" w:rsidRPr="00D71997" w:rsidTr="004201EE">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Moc opraw: 52,8 W</w:t>
            </w:r>
          </w:p>
        </w:tc>
      </w:tr>
      <w:tr w:rsidR="005A595D" w:rsidRPr="00D71997" w:rsidTr="004201EE">
        <w:trPr>
          <w:trHeight w:val="1910"/>
        </w:trPr>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 xml:space="preserve">Rozmieszczenie: </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Jednostronnie na dole</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Odstęp słupa: 30.000 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Szerokość jezdni 14m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Wysokość montażu (1): 6 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 xml:space="preserve">Wysokość punktu świetlnego: </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6 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Nawis (2): 1.200 m</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Nachylenie wysięgnika (3): 30 °</w:t>
            </w:r>
          </w:p>
          <w:p w:rsidR="005A595D" w:rsidRPr="00D71997" w:rsidRDefault="005A595D" w:rsidP="003336B0">
            <w:pPr>
              <w:jc w:val="both"/>
              <w:rPr>
                <w:rFonts w:asciiTheme="minorHAnsi" w:hAnsiTheme="minorHAnsi" w:cstheme="minorBidi"/>
                <w:b/>
                <w:sz w:val="24"/>
                <w:szCs w:val="24"/>
              </w:rPr>
            </w:pPr>
            <w:r w:rsidRPr="00D71997">
              <w:rPr>
                <w:rFonts w:asciiTheme="minorHAnsi" w:hAnsiTheme="minorHAnsi" w:cs="Arial"/>
                <w:sz w:val="24"/>
                <w:szCs w:val="24"/>
              </w:rPr>
              <w:t>Długość wysięgnika (4): 1.200 m</w:t>
            </w:r>
          </w:p>
        </w:tc>
      </w:tr>
      <w:tr w:rsidR="005A595D" w:rsidRPr="00D71997" w:rsidTr="000F3F07">
        <w:trPr>
          <w:trHeight w:val="1356"/>
        </w:trPr>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Wybrana klasa oświetleniowa: S5</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Wszystkie wymagania fotometryczne zostały spełnione</w:t>
            </w:r>
          </w:p>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asciiTheme="minorHAnsi" w:hAnsiTheme="minorHAnsi" w:cs="Arial"/>
                <w:sz w:val="24"/>
                <w:szCs w:val="24"/>
              </w:rPr>
              <w:t>wg normy:</w:t>
            </w:r>
            <w:r w:rsidRPr="00D71997">
              <w:rPr>
                <w:rFonts w:asciiTheme="minorHAnsi" w:hAnsiTheme="minorHAnsi"/>
                <w:sz w:val="24"/>
                <w:szCs w:val="24"/>
              </w:rPr>
              <w:t xml:space="preserve"> EN 13201-2:2003</w:t>
            </w:r>
          </w:p>
          <w:p w:rsidR="005A595D" w:rsidRPr="00D71997" w:rsidRDefault="005A595D" w:rsidP="003336B0">
            <w:pPr>
              <w:autoSpaceDE w:val="0"/>
              <w:autoSpaceDN w:val="0"/>
              <w:adjustRightInd w:val="0"/>
              <w:jc w:val="both"/>
              <w:rPr>
                <w:rFonts w:asciiTheme="minorHAnsi" w:hAnsiTheme="minorHAnsi" w:cs="Arial"/>
                <w:sz w:val="24"/>
                <w:szCs w:val="24"/>
              </w:rPr>
            </w:pPr>
          </w:p>
        </w:tc>
      </w:tr>
      <w:tr w:rsidR="005A595D" w:rsidRPr="00D71997" w:rsidTr="00D738BF">
        <w:trPr>
          <w:trHeight w:val="428"/>
        </w:trPr>
        <w:tc>
          <w:tcPr>
            <w:tcW w:w="6382" w:type="dxa"/>
            <w:vMerge/>
          </w:tcPr>
          <w:p w:rsidR="005A595D" w:rsidRPr="00D71997" w:rsidRDefault="005A595D" w:rsidP="003336B0">
            <w:pPr>
              <w:autoSpaceDE w:val="0"/>
              <w:autoSpaceDN w:val="0"/>
              <w:adjustRightInd w:val="0"/>
              <w:jc w:val="both"/>
              <w:rPr>
                <w:rFonts w:asciiTheme="minorHAnsi" w:hAnsiTheme="minorHAnsi" w:cs="Arial"/>
                <w:sz w:val="24"/>
                <w:szCs w:val="24"/>
              </w:rPr>
            </w:pPr>
          </w:p>
        </w:tc>
        <w:tc>
          <w:tcPr>
            <w:tcW w:w="3494" w:type="dxa"/>
          </w:tcPr>
          <w:p w:rsidR="005A595D" w:rsidRPr="008F7E06" w:rsidRDefault="005A595D" w:rsidP="008F7E06">
            <w:pPr>
              <w:jc w:val="both"/>
              <w:rPr>
                <w:rFonts w:asciiTheme="minorHAnsi" w:hAnsiTheme="minorHAnsi"/>
                <w:sz w:val="24"/>
                <w:szCs w:val="24"/>
              </w:rPr>
            </w:pPr>
            <w:r w:rsidRPr="00D71997">
              <w:rPr>
                <w:rFonts w:asciiTheme="minorHAnsi" w:hAnsiTheme="minorHAnsi"/>
                <w:sz w:val="24"/>
                <w:szCs w:val="24"/>
              </w:rPr>
              <w:t>Zgodne z EN 13201-2:200</w:t>
            </w:r>
            <w:r w:rsidR="008F7E06">
              <w:rPr>
                <w:rFonts w:asciiTheme="minorHAnsi" w:hAnsiTheme="minorHAnsi"/>
                <w:sz w:val="24"/>
                <w:szCs w:val="24"/>
              </w:rPr>
              <w:t>3</w:t>
            </w:r>
          </w:p>
        </w:tc>
      </w:tr>
      <w:tr w:rsidR="005A595D" w:rsidRPr="00D71997" w:rsidTr="004201EE">
        <w:trPr>
          <w:trHeight w:val="2150"/>
        </w:trPr>
        <w:tc>
          <w:tcPr>
            <w:tcW w:w="9876" w:type="dxa"/>
            <w:gridSpan w:val="2"/>
          </w:tcPr>
          <w:p w:rsidR="005A595D" w:rsidRPr="00D71997" w:rsidRDefault="005A595D" w:rsidP="003336B0">
            <w:pPr>
              <w:autoSpaceDE w:val="0"/>
              <w:autoSpaceDN w:val="0"/>
              <w:adjustRightInd w:val="0"/>
              <w:jc w:val="both"/>
              <w:rPr>
                <w:rFonts w:asciiTheme="minorHAnsi" w:hAnsiTheme="minorHAnsi" w:cs="Arial"/>
                <w:sz w:val="24"/>
                <w:szCs w:val="24"/>
              </w:rPr>
            </w:pPr>
            <w:r w:rsidRPr="00D71997">
              <w:rPr>
                <w:rFonts w:cs="Arial"/>
                <w:noProof/>
                <w:sz w:val="24"/>
                <w:szCs w:val="24"/>
              </w:rPr>
              <w:drawing>
                <wp:inline distT="0" distB="0" distL="0" distR="0">
                  <wp:extent cx="4791075" cy="2018059"/>
                  <wp:effectExtent l="19050" t="0" r="9525"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799708" cy="2021695"/>
                          </a:xfrm>
                          <a:prstGeom prst="rect">
                            <a:avLst/>
                          </a:prstGeom>
                          <a:noFill/>
                          <a:ln w="9525">
                            <a:noFill/>
                            <a:miter lim="800000"/>
                            <a:headEnd/>
                            <a:tailEnd/>
                          </a:ln>
                        </pic:spPr>
                      </pic:pic>
                    </a:graphicData>
                  </a:graphic>
                </wp:inline>
              </w:drawing>
            </w:r>
          </w:p>
        </w:tc>
      </w:tr>
    </w:tbl>
    <w:p w:rsidR="005A595D" w:rsidRPr="00D71997" w:rsidRDefault="00F3298C" w:rsidP="003336B0">
      <w:pPr>
        <w:jc w:val="both"/>
        <w:rPr>
          <w:sz w:val="24"/>
          <w:szCs w:val="24"/>
        </w:rPr>
      </w:pPr>
      <w:r w:rsidRPr="00D71997">
        <w:rPr>
          <w:sz w:val="24"/>
          <w:szCs w:val="24"/>
        </w:rPr>
        <w:t>Szacunkowy rozkład światła na poszczególnych drogach:</w:t>
      </w:r>
    </w:p>
    <w:p w:rsidR="00F3298C" w:rsidRPr="00D71997" w:rsidRDefault="00F3298C" w:rsidP="003336B0">
      <w:pPr>
        <w:jc w:val="both"/>
        <w:rPr>
          <w:sz w:val="24"/>
          <w:szCs w:val="24"/>
        </w:rPr>
      </w:pPr>
      <w:r w:rsidRPr="00D71997">
        <w:rPr>
          <w:sz w:val="24"/>
          <w:szCs w:val="24"/>
        </w:rPr>
        <w:t>ul. Makowa</w:t>
      </w:r>
      <w:r w:rsidRPr="00D71997">
        <w:rPr>
          <w:sz w:val="24"/>
          <w:szCs w:val="24"/>
        </w:rPr>
        <w:tab/>
      </w:r>
      <w:r w:rsidRPr="00D71997">
        <w:rPr>
          <w:sz w:val="24"/>
          <w:szCs w:val="24"/>
        </w:rPr>
        <w:tab/>
      </w:r>
      <w:r w:rsidRPr="00D71997">
        <w:rPr>
          <w:sz w:val="24"/>
          <w:szCs w:val="24"/>
        </w:rPr>
        <w:tab/>
        <w:t>ul. Bonifratrów</w:t>
      </w:r>
      <w:r w:rsidRPr="00D71997">
        <w:rPr>
          <w:sz w:val="24"/>
          <w:szCs w:val="24"/>
        </w:rPr>
        <w:tab/>
      </w:r>
      <w:r w:rsidRPr="00D71997">
        <w:rPr>
          <w:sz w:val="24"/>
          <w:szCs w:val="24"/>
        </w:rPr>
        <w:tab/>
      </w:r>
      <w:r w:rsidRPr="00D71997">
        <w:rPr>
          <w:sz w:val="24"/>
          <w:szCs w:val="24"/>
        </w:rPr>
        <w:tab/>
        <w:t>ul. Melioracyjna</w:t>
      </w:r>
    </w:p>
    <w:p w:rsidR="005A595D" w:rsidRPr="00D71997" w:rsidRDefault="00F3298C" w:rsidP="003336B0">
      <w:pPr>
        <w:jc w:val="both"/>
        <w:rPr>
          <w:sz w:val="24"/>
          <w:szCs w:val="24"/>
        </w:rPr>
      </w:pPr>
      <w:r w:rsidRPr="00D71997">
        <w:rPr>
          <w:noProof/>
          <w:sz w:val="24"/>
          <w:szCs w:val="24"/>
          <w:lang w:eastAsia="pl-PL"/>
        </w:rPr>
        <w:lastRenderedPageBreak/>
        <w:drawing>
          <wp:inline distT="0" distB="0" distL="0" distR="0">
            <wp:extent cx="1714500" cy="1285875"/>
            <wp:effectExtent l="19050" t="0" r="0" b="0"/>
            <wp:docPr id="13" name="Obraz 12" descr="Makow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owa.bmp"/>
                    <pic:cNvPicPr/>
                  </pic:nvPicPr>
                  <pic:blipFill>
                    <a:blip r:embed="rId43" cstate="print"/>
                    <a:stretch>
                      <a:fillRect/>
                    </a:stretch>
                  </pic:blipFill>
                  <pic:spPr>
                    <a:xfrm>
                      <a:off x="0" y="0"/>
                      <a:ext cx="1714500" cy="1285875"/>
                    </a:xfrm>
                    <a:prstGeom prst="rect">
                      <a:avLst/>
                    </a:prstGeom>
                  </pic:spPr>
                </pic:pic>
              </a:graphicData>
            </a:graphic>
          </wp:inline>
        </w:drawing>
      </w:r>
      <w:r w:rsidR="00CD100B" w:rsidRPr="00D71997">
        <w:rPr>
          <w:noProof/>
          <w:sz w:val="24"/>
          <w:szCs w:val="24"/>
          <w:lang w:eastAsia="pl-PL"/>
        </w:rPr>
        <w:drawing>
          <wp:inline distT="0" distB="0" distL="0" distR="0">
            <wp:extent cx="1714500" cy="1285875"/>
            <wp:effectExtent l="19050" t="0" r="0" b="0"/>
            <wp:docPr id="4" name="Obraz 3" descr="Bonifratr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ifratrów.jpg"/>
                    <pic:cNvPicPr/>
                  </pic:nvPicPr>
                  <pic:blipFill>
                    <a:blip r:embed="rId44" cstate="print"/>
                    <a:stretch>
                      <a:fillRect/>
                    </a:stretch>
                  </pic:blipFill>
                  <pic:spPr>
                    <a:xfrm>
                      <a:off x="0" y="0"/>
                      <a:ext cx="1714500" cy="1285875"/>
                    </a:xfrm>
                    <a:prstGeom prst="rect">
                      <a:avLst/>
                    </a:prstGeom>
                  </pic:spPr>
                </pic:pic>
              </a:graphicData>
            </a:graphic>
          </wp:inline>
        </w:drawing>
      </w:r>
      <w:r w:rsidR="00C11D57" w:rsidRPr="00D71997">
        <w:rPr>
          <w:noProof/>
          <w:sz w:val="24"/>
          <w:szCs w:val="24"/>
          <w:lang w:eastAsia="pl-PL"/>
        </w:rPr>
        <w:drawing>
          <wp:inline distT="0" distB="0" distL="0" distR="0">
            <wp:extent cx="1719350" cy="1286775"/>
            <wp:effectExtent l="19050" t="0" r="0" b="0"/>
            <wp:docPr id="12" name="Obraz 3" descr="D:\Baza\#_Odbiorcy\#_Gminy - Dolnośląskie\Powiat Ząbkowice Śląskie\Ząbkowice Śląskie\2011-08-03\Melioracyjna-rozkł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za\#_Odbiorcy\#_Gminy - Dolnośląskie\Powiat Ząbkowice Śląskie\Ząbkowice Śląskie\2011-08-03\Melioracyjna-rozkład.jpg"/>
                    <pic:cNvPicPr>
                      <a:picLocks noChangeAspect="1" noChangeArrowheads="1"/>
                    </pic:cNvPicPr>
                  </pic:nvPicPr>
                  <pic:blipFill>
                    <a:blip r:embed="rId45" cstate="print"/>
                    <a:srcRect/>
                    <a:stretch>
                      <a:fillRect/>
                    </a:stretch>
                  </pic:blipFill>
                  <pic:spPr bwMode="auto">
                    <a:xfrm>
                      <a:off x="0" y="0"/>
                      <a:ext cx="1718745" cy="1286322"/>
                    </a:xfrm>
                    <a:prstGeom prst="rect">
                      <a:avLst/>
                    </a:prstGeom>
                    <a:noFill/>
                    <a:ln w="9525">
                      <a:noFill/>
                      <a:miter lim="800000"/>
                      <a:headEnd/>
                      <a:tailEnd/>
                    </a:ln>
                  </pic:spPr>
                </pic:pic>
              </a:graphicData>
            </a:graphic>
          </wp:inline>
        </w:drawing>
      </w:r>
    </w:p>
    <w:p w:rsidR="00550D92" w:rsidRPr="00D71997" w:rsidRDefault="00476DBA" w:rsidP="003336B0">
      <w:pPr>
        <w:spacing w:after="0" w:line="240" w:lineRule="auto"/>
        <w:jc w:val="both"/>
        <w:outlineLvl w:val="0"/>
        <w:rPr>
          <w:b/>
          <w:sz w:val="24"/>
          <w:szCs w:val="24"/>
        </w:rPr>
      </w:pPr>
      <w:r w:rsidRPr="00D71997">
        <w:rPr>
          <w:b/>
          <w:sz w:val="24"/>
          <w:szCs w:val="24"/>
        </w:rPr>
        <w:t>Miejsca Montażu</w:t>
      </w:r>
    </w:p>
    <w:p w:rsidR="000F3F07" w:rsidRDefault="000F3F07" w:rsidP="003336B0">
      <w:pPr>
        <w:spacing w:after="0" w:line="240" w:lineRule="auto"/>
        <w:jc w:val="both"/>
        <w:outlineLvl w:val="0"/>
        <w:rPr>
          <w:sz w:val="24"/>
          <w:szCs w:val="24"/>
        </w:rPr>
      </w:pPr>
    </w:p>
    <w:p w:rsidR="00CD100B" w:rsidRPr="00D71997" w:rsidRDefault="00CD100B" w:rsidP="003336B0">
      <w:pPr>
        <w:spacing w:after="0" w:line="240" w:lineRule="auto"/>
        <w:jc w:val="both"/>
        <w:outlineLvl w:val="0"/>
        <w:rPr>
          <w:sz w:val="24"/>
          <w:szCs w:val="24"/>
        </w:rPr>
      </w:pPr>
      <w:r w:rsidRPr="00D71997">
        <w:rPr>
          <w:sz w:val="24"/>
          <w:szCs w:val="24"/>
        </w:rPr>
        <w:t xml:space="preserve">Oświetlenie wykorzystujące energię słoneczną jako zasilanie posiada często niewłaściwe parametry oświetleniowe, w związku z koniecznością dostosowania  się do wymagań normy oświetleniowej w </w:t>
      </w:r>
      <w:r w:rsidR="00E556B5">
        <w:rPr>
          <w:sz w:val="24"/>
          <w:szCs w:val="24"/>
        </w:rPr>
        <w:t>oparciu o wizję</w:t>
      </w:r>
      <w:r w:rsidRPr="00D71997">
        <w:rPr>
          <w:sz w:val="24"/>
          <w:szCs w:val="24"/>
        </w:rPr>
        <w:t xml:space="preserve"> lokalną dobrano do poszczególnych ulic klasę drogi co umożliwiło zaprojektowania oświetlenia zgodnego z normą w prawie całym zakresie. </w:t>
      </w:r>
    </w:p>
    <w:p w:rsidR="00CD100B" w:rsidRPr="00D71997" w:rsidRDefault="00CD100B" w:rsidP="003336B0">
      <w:pPr>
        <w:spacing w:after="0" w:line="240" w:lineRule="auto"/>
        <w:jc w:val="both"/>
        <w:outlineLvl w:val="0"/>
        <w:rPr>
          <w:sz w:val="24"/>
          <w:szCs w:val="24"/>
        </w:rPr>
      </w:pPr>
      <w:r w:rsidRPr="00D71997">
        <w:rPr>
          <w:sz w:val="24"/>
          <w:szCs w:val="24"/>
        </w:rPr>
        <w:t>Zaprojektowano wyższe słupy jak standardowo montowane w takich systemach.</w:t>
      </w:r>
    </w:p>
    <w:p w:rsidR="00CD100B" w:rsidRPr="00D71997" w:rsidRDefault="00CD100B" w:rsidP="003336B0">
      <w:pPr>
        <w:spacing w:after="0" w:line="240" w:lineRule="auto"/>
        <w:jc w:val="both"/>
        <w:outlineLvl w:val="0"/>
        <w:rPr>
          <w:sz w:val="24"/>
          <w:szCs w:val="24"/>
        </w:rPr>
      </w:pPr>
      <w:r w:rsidRPr="00D71997">
        <w:rPr>
          <w:sz w:val="24"/>
          <w:szCs w:val="24"/>
        </w:rPr>
        <w:t>Zaprojektowano specjalny układ optyczny, który pozwala wykonać oświetlenie zgodnie z normą</w:t>
      </w:r>
      <w:r w:rsidR="00AD43F7" w:rsidRPr="00D71997">
        <w:rPr>
          <w:sz w:val="24"/>
          <w:szCs w:val="24"/>
        </w:rPr>
        <w:t xml:space="preserve"> dla określonej klasy drogi.</w:t>
      </w:r>
    </w:p>
    <w:p w:rsidR="00CD100B" w:rsidRPr="00D71997" w:rsidRDefault="00CD100B" w:rsidP="003336B0">
      <w:pPr>
        <w:spacing w:after="0" w:line="240" w:lineRule="auto"/>
        <w:jc w:val="both"/>
        <w:outlineLvl w:val="0"/>
        <w:rPr>
          <w:sz w:val="24"/>
          <w:szCs w:val="24"/>
        </w:rPr>
      </w:pPr>
      <w:r w:rsidRPr="00D71997">
        <w:rPr>
          <w:sz w:val="24"/>
          <w:szCs w:val="24"/>
        </w:rPr>
        <w:t xml:space="preserve">Rozwiązanie to pozwala: </w:t>
      </w:r>
      <w:r w:rsidRPr="00D71997">
        <w:rPr>
          <w:sz w:val="24"/>
          <w:szCs w:val="24"/>
        </w:rPr>
        <w:tab/>
      </w:r>
    </w:p>
    <w:p w:rsidR="00CD100B" w:rsidRPr="00D71997" w:rsidRDefault="00CD100B" w:rsidP="003336B0">
      <w:pPr>
        <w:spacing w:after="0" w:line="240" w:lineRule="auto"/>
        <w:jc w:val="both"/>
        <w:outlineLvl w:val="0"/>
        <w:rPr>
          <w:sz w:val="24"/>
          <w:szCs w:val="24"/>
        </w:rPr>
      </w:pPr>
      <w:r w:rsidRPr="00D71997">
        <w:rPr>
          <w:sz w:val="24"/>
          <w:szCs w:val="24"/>
        </w:rPr>
        <w:tab/>
        <w:t>- zredukować ilość słupów</w:t>
      </w:r>
      <w:r w:rsidR="00AD43F7" w:rsidRPr="00D71997">
        <w:rPr>
          <w:sz w:val="24"/>
          <w:szCs w:val="24"/>
        </w:rPr>
        <w:t xml:space="preserve"> o 50%</w:t>
      </w:r>
    </w:p>
    <w:p w:rsidR="00CD100B" w:rsidRPr="00D71997" w:rsidRDefault="00CD100B" w:rsidP="003336B0">
      <w:pPr>
        <w:spacing w:after="0" w:line="240" w:lineRule="auto"/>
        <w:jc w:val="both"/>
        <w:outlineLvl w:val="0"/>
        <w:rPr>
          <w:sz w:val="24"/>
          <w:szCs w:val="24"/>
        </w:rPr>
      </w:pPr>
      <w:r w:rsidRPr="00D71997">
        <w:rPr>
          <w:sz w:val="24"/>
          <w:szCs w:val="24"/>
        </w:rPr>
        <w:tab/>
        <w:t>- montować słup</w:t>
      </w:r>
      <w:r w:rsidR="00AD43F7" w:rsidRPr="00D71997">
        <w:rPr>
          <w:sz w:val="24"/>
          <w:szCs w:val="24"/>
        </w:rPr>
        <w:t>y w większej odległości od siebie</w:t>
      </w:r>
    </w:p>
    <w:p w:rsidR="00CD100B" w:rsidRPr="00D71997" w:rsidRDefault="00CD100B" w:rsidP="003336B0">
      <w:pPr>
        <w:spacing w:after="0" w:line="240" w:lineRule="auto"/>
        <w:jc w:val="both"/>
        <w:outlineLvl w:val="0"/>
        <w:rPr>
          <w:b/>
          <w:sz w:val="24"/>
          <w:szCs w:val="24"/>
        </w:rPr>
      </w:pPr>
    </w:p>
    <w:p w:rsidR="00476DBA" w:rsidRPr="00D71997" w:rsidRDefault="00476DBA" w:rsidP="003336B0">
      <w:pPr>
        <w:spacing w:after="0" w:line="240" w:lineRule="auto"/>
        <w:jc w:val="both"/>
        <w:outlineLvl w:val="0"/>
        <w:rPr>
          <w:sz w:val="24"/>
          <w:szCs w:val="24"/>
        </w:rPr>
      </w:pPr>
      <w:r w:rsidRPr="00D71997">
        <w:rPr>
          <w:sz w:val="24"/>
          <w:szCs w:val="24"/>
        </w:rPr>
        <w:t>Ze względu na ograniczoną kwotę przeznaczoną na inwestycje zaleca się następująco</w:t>
      </w:r>
    </w:p>
    <w:p w:rsidR="00476DBA" w:rsidRPr="00D71997" w:rsidRDefault="00476DBA" w:rsidP="003336B0">
      <w:pPr>
        <w:spacing w:after="0" w:line="240" w:lineRule="auto"/>
        <w:jc w:val="both"/>
        <w:outlineLvl w:val="0"/>
        <w:rPr>
          <w:sz w:val="24"/>
          <w:szCs w:val="24"/>
        </w:rPr>
      </w:pPr>
      <w:r w:rsidRPr="00D71997">
        <w:rPr>
          <w:sz w:val="24"/>
          <w:szCs w:val="24"/>
        </w:rPr>
        <w:t xml:space="preserve">Ul. Makowa </w:t>
      </w:r>
      <w:r w:rsidRPr="00D71997">
        <w:rPr>
          <w:sz w:val="24"/>
          <w:szCs w:val="24"/>
        </w:rPr>
        <w:tab/>
      </w:r>
      <w:r w:rsidRPr="00D71997">
        <w:rPr>
          <w:sz w:val="24"/>
          <w:szCs w:val="24"/>
        </w:rPr>
        <w:tab/>
      </w:r>
      <w:r w:rsidR="00E556B5">
        <w:rPr>
          <w:sz w:val="24"/>
          <w:szCs w:val="24"/>
        </w:rPr>
        <w:t>3 źródła światła</w:t>
      </w:r>
      <w:r w:rsidR="00534C3B">
        <w:rPr>
          <w:sz w:val="24"/>
          <w:szCs w:val="24"/>
        </w:rPr>
        <w:t xml:space="preserve"> </w:t>
      </w:r>
      <w:r w:rsidR="00534C3B">
        <w:rPr>
          <w:sz w:val="24"/>
          <w:szCs w:val="24"/>
        </w:rPr>
        <w:tab/>
        <w:t xml:space="preserve">na długości 100m </w:t>
      </w:r>
    </w:p>
    <w:p w:rsidR="00534C3B" w:rsidRPr="00D71997" w:rsidRDefault="00476DBA" w:rsidP="003336B0">
      <w:pPr>
        <w:spacing w:after="0" w:line="240" w:lineRule="auto"/>
        <w:jc w:val="both"/>
        <w:outlineLvl w:val="0"/>
        <w:rPr>
          <w:sz w:val="24"/>
          <w:szCs w:val="24"/>
        </w:rPr>
      </w:pPr>
      <w:r w:rsidRPr="00D71997">
        <w:rPr>
          <w:sz w:val="24"/>
          <w:szCs w:val="24"/>
        </w:rPr>
        <w:t>Ul. Bonifratrów</w:t>
      </w:r>
      <w:r w:rsidRPr="00D71997">
        <w:rPr>
          <w:sz w:val="24"/>
          <w:szCs w:val="24"/>
        </w:rPr>
        <w:tab/>
      </w:r>
      <w:r w:rsidR="00E556B5">
        <w:rPr>
          <w:sz w:val="24"/>
          <w:szCs w:val="24"/>
        </w:rPr>
        <w:t>2 źródła światła</w:t>
      </w:r>
      <w:r w:rsidR="00534C3B">
        <w:rPr>
          <w:sz w:val="24"/>
          <w:szCs w:val="24"/>
        </w:rPr>
        <w:tab/>
        <w:t>15m od kościoła i przy ścianie kościoła</w:t>
      </w:r>
    </w:p>
    <w:p w:rsidR="00860287" w:rsidRPr="00E556B5" w:rsidRDefault="00476DBA" w:rsidP="00E556B5">
      <w:pPr>
        <w:spacing w:after="0" w:line="240" w:lineRule="auto"/>
        <w:jc w:val="both"/>
        <w:rPr>
          <w:sz w:val="24"/>
          <w:szCs w:val="24"/>
        </w:rPr>
      </w:pPr>
      <w:r w:rsidRPr="00D71997">
        <w:rPr>
          <w:sz w:val="24"/>
          <w:szCs w:val="24"/>
        </w:rPr>
        <w:t>Ul. Melioracyjna</w:t>
      </w:r>
      <w:r w:rsidRPr="00D71997">
        <w:rPr>
          <w:sz w:val="24"/>
          <w:szCs w:val="24"/>
        </w:rPr>
        <w:tab/>
      </w:r>
      <w:r w:rsidR="00E556B5">
        <w:rPr>
          <w:sz w:val="24"/>
          <w:szCs w:val="24"/>
        </w:rPr>
        <w:t>4 źródła światła</w:t>
      </w:r>
      <w:r w:rsidR="00534C3B">
        <w:rPr>
          <w:sz w:val="24"/>
          <w:szCs w:val="24"/>
        </w:rPr>
        <w:tab/>
        <w:t>na długości 130m</w:t>
      </w:r>
    </w:p>
    <w:p w:rsidR="00C935D3" w:rsidRPr="00D71997" w:rsidRDefault="00C935D3" w:rsidP="003336B0">
      <w:pPr>
        <w:spacing w:after="0" w:line="240" w:lineRule="auto"/>
        <w:jc w:val="both"/>
        <w:outlineLvl w:val="0"/>
        <w:rPr>
          <w:rFonts w:cs="Tahoma"/>
          <w:b/>
          <w:sz w:val="24"/>
          <w:szCs w:val="24"/>
        </w:rPr>
      </w:pPr>
    </w:p>
    <w:p w:rsidR="00C935D3" w:rsidRPr="00D71997" w:rsidRDefault="00233C73" w:rsidP="003336B0">
      <w:pPr>
        <w:spacing w:after="0" w:line="240" w:lineRule="auto"/>
        <w:jc w:val="both"/>
        <w:outlineLvl w:val="0"/>
        <w:rPr>
          <w:rFonts w:cs="Tahoma"/>
          <w:b/>
          <w:sz w:val="24"/>
          <w:szCs w:val="24"/>
        </w:rPr>
      </w:pPr>
      <w:r w:rsidRPr="00D71997">
        <w:rPr>
          <w:rFonts w:cs="Tahoma"/>
          <w:b/>
          <w:noProof/>
          <w:sz w:val="24"/>
          <w:szCs w:val="24"/>
          <w:lang w:eastAsia="pl-PL"/>
        </w:rPr>
        <w:drawing>
          <wp:inline distT="0" distB="0" distL="0" distR="0">
            <wp:extent cx="2247900" cy="1638530"/>
            <wp:effectExtent l="19050" t="0" r="0" b="0"/>
            <wp:docPr id="6" name="Obraz 5" descr="Makowa-Rozkł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owa-Rozkład.jpg"/>
                    <pic:cNvPicPr/>
                  </pic:nvPicPr>
                  <pic:blipFill>
                    <a:blip r:embed="rId46" cstate="print"/>
                    <a:stretch>
                      <a:fillRect/>
                    </a:stretch>
                  </pic:blipFill>
                  <pic:spPr>
                    <a:xfrm>
                      <a:off x="0" y="0"/>
                      <a:ext cx="2256388" cy="1644717"/>
                    </a:xfrm>
                    <a:prstGeom prst="rect">
                      <a:avLst/>
                    </a:prstGeom>
                  </pic:spPr>
                </pic:pic>
              </a:graphicData>
            </a:graphic>
          </wp:inline>
        </w:drawing>
      </w:r>
      <w:r w:rsidR="000F3F07" w:rsidRPr="00D71997">
        <w:rPr>
          <w:rFonts w:cs="Tahoma"/>
          <w:b/>
          <w:noProof/>
          <w:sz w:val="24"/>
          <w:szCs w:val="24"/>
          <w:lang w:eastAsia="pl-PL"/>
        </w:rPr>
        <w:drawing>
          <wp:inline distT="0" distB="0" distL="0" distR="0">
            <wp:extent cx="3464464" cy="1635413"/>
            <wp:effectExtent l="19050" t="0" r="2636" b="0"/>
            <wp:docPr id="35" name="Obraz 15" descr="Melioracyjna_Ustawi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oracyjna_Ustawienie.jpg"/>
                    <pic:cNvPicPr/>
                  </pic:nvPicPr>
                  <pic:blipFill>
                    <a:blip r:embed="rId47" cstate="print"/>
                    <a:stretch>
                      <a:fillRect/>
                    </a:stretch>
                  </pic:blipFill>
                  <pic:spPr>
                    <a:xfrm>
                      <a:off x="0" y="0"/>
                      <a:ext cx="3470137" cy="1638091"/>
                    </a:xfrm>
                    <a:prstGeom prst="rect">
                      <a:avLst/>
                    </a:prstGeom>
                  </pic:spPr>
                </pic:pic>
              </a:graphicData>
            </a:graphic>
          </wp:inline>
        </w:drawing>
      </w:r>
    </w:p>
    <w:p w:rsidR="00C935D3" w:rsidRPr="00D71997" w:rsidRDefault="00C935D3" w:rsidP="003336B0">
      <w:pPr>
        <w:spacing w:after="0" w:line="240" w:lineRule="auto"/>
        <w:jc w:val="both"/>
        <w:outlineLvl w:val="0"/>
        <w:rPr>
          <w:rFonts w:cs="Tahoma"/>
          <w:b/>
          <w:sz w:val="24"/>
          <w:szCs w:val="24"/>
        </w:rPr>
      </w:pPr>
    </w:p>
    <w:p w:rsidR="00860287" w:rsidRDefault="000F3F07" w:rsidP="003336B0">
      <w:pPr>
        <w:spacing w:after="0" w:line="240" w:lineRule="auto"/>
        <w:jc w:val="both"/>
        <w:outlineLvl w:val="0"/>
        <w:rPr>
          <w:rFonts w:cs="Tahoma"/>
          <w:b/>
          <w:sz w:val="24"/>
          <w:szCs w:val="24"/>
        </w:rPr>
      </w:pPr>
      <w:r w:rsidRPr="00E556B5">
        <w:rPr>
          <w:rFonts w:cs="Tahoma"/>
          <w:b/>
          <w:noProof/>
          <w:sz w:val="24"/>
          <w:szCs w:val="24"/>
          <w:lang w:eastAsia="pl-PL"/>
        </w:rPr>
        <w:drawing>
          <wp:inline distT="0" distB="0" distL="0" distR="0">
            <wp:extent cx="2266950" cy="1043941"/>
            <wp:effectExtent l="19050" t="0" r="0" b="0"/>
            <wp:docPr id="29" name="Obraz 4" descr="Bonifratrów-rozkł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ifratrów-rozkład.jpg"/>
                    <pic:cNvPicPr/>
                  </pic:nvPicPr>
                  <pic:blipFill>
                    <a:blip r:embed="rId48" cstate="print"/>
                    <a:stretch>
                      <a:fillRect/>
                    </a:stretch>
                  </pic:blipFill>
                  <pic:spPr>
                    <a:xfrm>
                      <a:off x="0" y="0"/>
                      <a:ext cx="2271028" cy="1045819"/>
                    </a:xfrm>
                    <a:prstGeom prst="rect">
                      <a:avLst/>
                    </a:prstGeom>
                  </pic:spPr>
                </pic:pic>
              </a:graphicData>
            </a:graphic>
          </wp:inline>
        </w:drawing>
      </w:r>
    </w:p>
    <w:p w:rsidR="000F3F07" w:rsidRDefault="000F3F07" w:rsidP="003336B0">
      <w:pPr>
        <w:spacing w:after="0" w:line="240" w:lineRule="auto"/>
        <w:jc w:val="both"/>
        <w:outlineLvl w:val="0"/>
        <w:rPr>
          <w:rFonts w:cs="Tahoma"/>
          <w:b/>
          <w:sz w:val="24"/>
          <w:szCs w:val="24"/>
        </w:rPr>
      </w:pPr>
    </w:p>
    <w:p w:rsidR="000F3F07" w:rsidRPr="00D71997" w:rsidRDefault="000F3F07" w:rsidP="003336B0">
      <w:pPr>
        <w:spacing w:after="0" w:line="240" w:lineRule="auto"/>
        <w:jc w:val="both"/>
        <w:outlineLvl w:val="0"/>
        <w:rPr>
          <w:rFonts w:cs="Tahoma"/>
          <w:b/>
          <w:sz w:val="24"/>
          <w:szCs w:val="24"/>
        </w:rPr>
      </w:pPr>
    </w:p>
    <w:p w:rsidR="001E673B" w:rsidRPr="00D71997" w:rsidRDefault="001E673B" w:rsidP="003336B0">
      <w:pPr>
        <w:jc w:val="both"/>
        <w:rPr>
          <w:b/>
          <w:sz w:val="24"/>
          <w:szCs w:val="24"/>
        </w:rPr>
      </w:pPr>
      <w:r w:rsidRPr="00D71997">
        <w:rPr>
          <w:b/>
          <w:sz w:val="24"/>
          <w:szCs w:val="24"/>
        </w:rPr>
        <w:t>Uwagi do montażu i wykonania</w:t>
      </w:r>
    </w:p>
    <w:p w:rsidR="00E95000" w:rsidRPr="00D71997" w:rsidRDefault="00E95000" w:rsidP="00E95000">
      <w:pPr>
        <w:spacing w:after="0" w:line="240" w:lineRule="auto"/>
        <w:jc w:val="both"/>
        <w:outlineLvl w:val="0"/>
        <w:rPr>
          <w:rFonts w:cs="Tahoma"/>
          <w:b/>
          <w:sz w:val="24"/>
          <w:szCs w:val="24"/>
        </w:rPr>
      </w:pPr>
      <w:r w:rsidRPr="00D71997">
        <w:rPr>
          <w:rFonts w:cs="Tahoma"/>
          <w:b/>
          <w:sz w:val="24"/>
          <w:szCs w:val="24"/>
        </w:rPr>
        <w:t>Elementy jednego zestawu stanowią:</w:t>
      </w:r>
    </w:p>
    <w:p w:rsidR="00E95000" w:rsidRPr="00D71997" w:rsidRDefault="00E95000" w:rsidP="00E95000">
      <w:pPr>
        <w:spacing w:after="0" w:line="240" w:lineRule="auto"/>
        <w:jc w:val="both"/>
        <w:rPr>
          <w:rFonts w:cs="Tahoma"/>
          <w:sz w:val="24"/>
          <w:szCs w:val="24"/>
        </w:rPr>
      </w:pPr>
      <w:r w:rsidRPr="00D71997">
        <w:rPr>
          <w:rFonts w:cs="Tahoma"/>
          <w:sz w:val="24"/>
          <w:szCs w:val="24"/>
        </w:rPr>
        <w:t>- słup wraz z konstrukcją nośną oraz skrzynką na akumulator i układem sterowania</w:t>
      </w:r>
    </w:p>
    <w:p w:rsidR="00E95000" w:rsidRPr="00D71997" w:rsidRDefault="00E95000" w:rsidP="00E95000">
      <w:pPr>
        <w:spacing w:after="0" w:line="240" w:lineRule="auto"/>
        <w:jc w:val="both"/>
        <w:rPr>
          <w:rFonts w:cs="Tahoma"/>
          <w:sz w:val="24"/>
          <w:szCs w:val="24"/>
        </w:rPr>
      </w:pPr>
      <w:r w:rsidRPr="00D71997">
        <w:rPr>
          <w:rFonts w:cs="Tahoma"/>
          <w:sz w:val="24"/>
          <w:szCs w:val="24"/>
        </w:rPr>
        <w:lastRenderedPageBreak/>
        <w:t>- fundament prefabrykowany wraz z elementami mocującymi do słupa</w:t>
      </w:r>
    </w:p>
    <w:p w:rsidR="00E95000" w:rsidRPr="00D71997" w:rsidRDefault="00E95000" w:rsidP="00E95000">
      <w:pPr>
        <w:spacing w:after="0" w:line="240" w:lineRule="auto"/>
        <w:jc w:val="both"/>
        <w:rPr>
          <w:rFonts w:cs="Tahoma"/>
          <w:sz w:val="24"/>
          <w:szCs w:val="24"/>
        </w:rPr>
      </w:pPr>
      <w:r w:rsidRPr="00D71997">
        <w:rPr>
          <w:rFonts w:cs="Tahoma"/>
          <w:sz w:val="24"/>
          <w:szCs w:val="24"/>
        </w:rPr>
        <w:t>- moduły fotowoltaiczne</w:t>
      </w:r>
    </w:p>
    <w:p w:rsidR="00E95000" w:rsidRPr="00D71997" w:rsidRDefault="00E95000" w:rsidP="00E95000">
      <w:pPr>
        <w:spacing w:after="0" w:line="240" w:lineRule="auto"/>
        <w:jc w:val="both"/>
        <w:rPr>
          <w:rFonts w:cs="Tahoma"/>
          <w:sz w:val="24"/>
          <w:szCs w:val="24"/>
        </w:rPr>
      </w:pPr>
      <w:r w:rsidRPr="00D71997">
        <w:rPr>
          <w:rFonts w:cs="Tahoma"/>
          <w:sz w:val="24"/>
          <w:szCs w:val="24"/>
        </w:rPr>
        <w:t>- układ gromadzenia energii wraz z systemem sterowania</w:t>
      </w:r>
    </w:p>
    <w:p w:rsidR="00E95000" w:rsidRPr="00D71997" w:rsidRDefault="00E95000" w:rsidP="00E95000">
      <w:pPr>
        <w:spacing w:after="0" w:line="240" w:lineRule="auto"/>
        <w:jc w:val="both"/>
        <w:rPr>
          <w:rFonts w:cs="Tahoma"/>
          <w:sz w:val="24"/>
          <w:szCs w:val="24"/>
        </w:rPr>
      </w:pPr>
      <w:r w:rsidRPr="00D71997">
        <w:rPr>
          <w:rFonts w:cs="Tahoma"/>
          <w:sz w:val="24"/>
          <w:szCs w:val="24"/>
        </w:rPr>
        <w:t>- źródło światła LED</w:t>
      </w:r>
    </w:p>
    <w:p w:rsidR="00E95000" w:rsidRDefault="00E95000" w:rsidP="003336B0">
      <w:pPr>
        <w:spacing w:after="0"/>
        <w:jc w:val="both"/>
        <w:rPr>
          <w:sz w:val="24"/>
          <w:szCs w:val="24"/>
        </w:rPr>
      </w:pPr>
    </w:p>
    <w:p w:rsidR="001E673B" w:rsidRPr="00D71997" w:rsidRDefault="001E673B" w:rsidP="003336B0">
      <w:pPr>
        <w:spacing w:after="0"/>
        <w:jc w:val="both"/>
        <w:rPr>
          <w:sz w:val="24"/>
          <w:szCs w:val="24"/>
        </w:rPr>
      </w:pPr>
      <w:r w:rsidRPr="00D71997">
        <w:rPr>
          <w:sz w:val="24"/>
          <w:szCs w:val="24"/>
        </w:rPr>
        <w:t>- minimalny czas ekspozycji :</w:t>
      </w:r>
      <w:r w:rsidRPr="00D71997">
        <w:rPr>
          <w:sz w:val="24"/>
          <w:szCs w:val="24"/>
        </w:rPr>
        <w:tab/>
      </w:r>
      <w:r w:rsidRPr="00D71997">
        <w:rPr>
          <w:sz w:val="24"/>
          <w:szCs w:val="24"/>
        </w:rPr>
        <w:tab/>
        <w:t>- 1h</w:t>
      </w:r>
    </w:p>
    <w:p w:rsidR="001E673B" w:rsidRPr="00D71997" w:rsidRDefault="001E673B" w:rsidP="003336B0">
      <w:pPr>
        <w:spacing w:after="0"/>
        <w:jc w:val="both"/>
        <w:rPr>
          <w:sz w:val="24"/>
          <w:szCs w:val="24"/>
        </w:rPr>
      </w:pPr>
      <w:r w:rsidRPr="00D71997">
        <w:rPr>
          <w:sz w:val="24"/>
          <w:szCs w:val="24"/>
        </w:rPr>
        <w:t>- optymalny kąt ekspozycji:</w:t>
      </w:r>
      <w:r w:rsidRPr="00D71997">
        <w:rPr>
          <w:sz w:val="24"/>
          <w:szCs w:val="24"/>
        </w:rPr>
        <w:tab/>
      </w:r>
      <w:r w:rsidRPr="00D71997">
        <w:rPr>
          <w:sz w:val="24"/>
          <w:szCs w:val="24"/>
        </w:rPr>
        <w:tab/>
        <w:t xml:space="preserve">-  60st </w:t>
      </w:r>
    </w:p>
    <w:p w:rsidR="001E673B" w:rsidRPr="00D71997" w:rsidRDefault="001E673B" w:rsidP="003336B0">
      <w:pPr>
        <w:spacing w:after="0"/>
        <w:jc w:val="both"/>
        <w:rPr>
          <w:sz w:val="24"/>
          <w:szCs w:val="24"/>
        </w:rPr>
      </w:pPr>
      <w:r w:rsidRPr="00D71997">
        <w:rPr>
          <w:sz w:val="24"/>
          <w:szCs w:val="24"/>
        </w:rPr>
        <w:t>- kierunek:</w:t>
      </w:r>
      <w:r w:rsidRPr="00D71997">
        <w:rPr>
          <w:sz w:val="24"/>
          <w:szCs w:val="24"/>
        </w:rPr>
        <w:tab/>
      </w:r>
      <w:r w:rsidRPr="00D71997">
        <w:rPr>
          <w:sz w:val="24"/>
          <w:szCs w:val="24"/>
        </w:rPr>
        <w:tab/>
      </w:r>
      <w:r w:rsidRPr="00D71997">
        <w:rPr>
          <w:sz w:val="24"/>
          <w:szCs w:val="24"/>
        </w:rPr>
        <w:tab/>
      </w:r>
      <w:r w:rsidRPr="00D71997">
        <w:rPr>
          <w:sz w:val="24"/>
          <w:szCs w:val="24"/>
        </w:rPr>
        <w:tab/>
        <w:t xml:space="preserve">-  południowy [S] z odchyleniem + - 15st [W][E] </w:t>
      </w:r>
    </w:p>
    <w:p w:rsidR="001E673B" w:rsidRPr="00D71997" w:rsidRDefault="001E673B" w:rsidP="003336B0">
      <w:pPr>
        <w:spacing w:after="0"/>
        <w:jc w:val="both"/>
        <w:outlineLvl w:val="0"/>
        <w:rPr>
          <w:rFonts w:cs="Arial"/>
          <w:bCs/>
          <w:sz w:val="24"/>
          <w:szCs w:val="24"/>
        </w:rPr>
      </w:pPr>
      <w:r w:rsidRPr="00D71997">
        <w:rPr>
          <w:rFonts w:cs="Arial"/>
          <w:bCs/>
          <w:sz w:val="24"/>
          <w:szCs w:val="24"/>
        </w:rPr>
        <w:t>-</w:t>
      </w:r>
      <w:r w:rsidR="00260248">
        <w:rPr>
          <w:rFonts w:cs="Arial"/>
          <w:bCs/>
          <w:sz w:val="24"/>
          <w:szCs w:val="24"/>
        </w:rPr>
        <w:t xml:space="preserve"> wysokości  źródła światła [A]</w:t>
      </w:r>
      <w:r w:rsidR="00260248">
        <w:rPr>
          <w:rFonts w:cs="Arial"/>
          <w:bCs/>
          <w:sz w:val="24"/>
          <w:szCs w:val="24"/>
        </w:rPr>
        <w:tab/>
      </w:r>
      <w:r w:rsidRPr="00D71997">
        <w:rPr>
          <w:rFonts w:cs="Arial"/>
          <w:bCs/>
          <w:sz w:val="24"/>
          <w:szCs w:val="24"/>
        </w:rPr>
        <w:t xml:space="preserve">- 4,5m </w:t>
      </w:r>
    </w:p>
    <w:p w:rsidR="001E673B" w:rsidRPr="00D71997" w:rsidRDefault="001E673B" w:rsidP="003336B0">
      <w:pPr>
        <w:spacing w:after="0"/>
        <w:jc w:val="both"/>
        <w:outlineLvl w:val="0"/>
        <w:rPr>
          <w:rFonts w:cs="Arial"/>
          <w:bCs/>
          <w:sz w:val="24"/>
          <w:szCs w:val="24"/>
        </w:rPr>
      </w:pPr>
      <w:r w:rsidRPr="00D71997">
        <w:rPr>
          <w:rFonts w:cs="Arial"/>
          <w:bCs/>
          <w:sz w:val="24"/>
          <w:szCs w:val="24"/>
        </w:rPr>
        <w:t>- wysokości  źródła światła [B]</w:t>
      </w:r>
      <w:r w:rsidRPr="00D71997">
        <w:rPr>
          <w:rFonts w:cs="Arial"/>
          <w:bCs/>
          <w:sz w:val="24"/>
          <w:szCs w:val="24"/>
        </w:rPr>
        <w:tab/>
        <w:t xml:space="preserve">- 6,0m </w:t>
      </w:r>
    </w:p>
    <w:p w:rsidR="001E673B" w:rsidRPr="00D71997" w:rsidRDefault="001E673B" w:rsidP="003336B0">
      <w:pPr>
        <w:spacing w:after="0"/>
        <w:jc w:val="both"/>
        <w:outlineLvl w:val="0"/>
        <w:rPr>
          <w:sz w:val="24"/>
          <w:szCs w:val="24"/>
        </w:rPr>
      </w:pPr>
      <w:r w:rsidRPr="00D71997">
        <w:rPr>
          <w:rFonts w:cs="Arial"/>
          <w:bCs/>
          <w:sz w:val="24"/>
          <w:szCs w:val="24"/>
        </w:rPr>
        <w:t>- materiał słupa</w:t>
      </w:r>
      <w:r w:rsidRPr="00D71997">
        <w:rPr>
          <w:rFonts w:cs="Arial"/>
          <w:sz w:val="24"/>
          <w:szCs w:val="24"/>
        </w:rPr>
        <w:t xml:space="preserve">: </w:t>
      </w:r>
      <w:r w:rsidRPr="00D71997">
        <w:rPr>
          <w:rFonts w:cs="Arial"/>
          <w:sz w:val="24"/>
          <w:szCs w:val="24"/>
        </w:rPr>
        <w:tab/>
      </w:r>
      <w:r w:rsidRPr="00D71997">
        <w:rPr>
          <w:rFonts w:cs="Arial"/>
          <w:sz w:val="24"/>
          <w:szCs w:val="24"/>
        </w:rPr>
        <w:tab/>
      </w:r>
      <w:r w:rsidRPr="00D71997">
        <w:rPr>
          <w:rFonts w:cs="Arial"/>
          <w:sz w:val="24"/>
          <w:szCs w:val="24"/>
        </w:rPr>
        <w:tab/>
        <w:t>- aluminium anodowane</w:t>
      </w:r>
    </w:p>
    <w:p w:rsidR="001E673B" w:rsidRPr="00D71997" w:rsidRDefault="001E673B" w:rsidP="003336B0">
      <w:pPr>
        <w:spacing w:after="0"/>
        <w:jc w:val="both"/>
        <w:outlineLvl w:val="0"/>
        <w:rPr>
          <w:rFonts w:cs="Arial"/>
          <w:sz w:val="24"/>
          <w:szCs w:val="24"/>
        </w:rPr>
      </w:pPr>
      <w:r w:rsidRPr="00D71997">
        <w:rPr>
          <w:rFonts w:cs="Arial"/>
          <w:bCs/>
          <w:sz w:val="24"/>
          <w:szCs w:val="24"/>
        </w:rPr>
        <w:t xml:space="preserve">- kolor słupa </w:t>
      </w:r>
      <w:r w:rsidRPr="00D71997">
        <w:rPr>
          <w:rFonts w:cs="Arial"/>
          <w:bCs/>
          <w:sz w:val="24"/>
          <w:szCs w:val="24"/>
        </w:rPr>
        <w:tab/>
      </w:r>
      <w:r w:rsidRPr="00D71997">
        <w:rPr>
          <w:rFonts w:cs="Arial"/>
          <w:bCs/>
          <w:sz w:val="24"/>
          <w:szCs w:val="24"/>
        </w:rPr>
        <w:tab/>
      </w:r>
      <w:r w:rsidRPr="00D71997">
        <w:rPr>
          <w:rFonts w:cs="Arial"/>
          <w:bCs/>
          <w:sz w:val="24"/>
          <w:szCs w:val="24"/>
        </w:rPr>
        <w:tab/>
      </w:r>
      <w:r w:rsidRPr="00D71997">
        <w:rPr>
          <w:rFonts w:cs="Arial"/>
          <w:bCs/>
          <w:sz w:val="24"/>
          <w:szCs w:val="24"/>
        </w:rPr>
        <w:tab/>
        <w:t xml:space="preserve">- </w:t>
      </w:r>
      <w:r w:rsidRPr="00D71997">
        <w:rPr>
          <w:rFonts w:cs="Arial"/>
          <w:sz w:val="24"/>
          <w:szCs w:val="24"/>
        </w:rPr>
        <w:t>kolor za dodatkowa opłatą</w:t>
      </w:r>
    </w:p>
    <w:p w:rsidR="001E673B" w:rsidRDefault="001E673B" w:rsidP="003336B0">
      <w:pPr>
        <w:spacing w:after="0"/>
        <w:jc w:val="both"/>
        <w:outlineLvl w:val="0"/>
        <w:rPr>
          <w:rFonts w:cs="Arial"/>
          <w:sz w:val="24"/>
          <w:szCs w:val="24"/>
        </w:rPr>
      </w:pPr>
    </w:p>
    <w:p w:rsidR="00534C3B" w:rsidRPr="00D71997" w:rsidRDefault="00534C3B" w:rsidP="00534C3B">
      <w:pPr>
        <w:jc w:val="both"/>
        <w:rPr>
          <w:rFonts w:cs="Arial"/>
          <w:sz w:val="24"/>
          <w:szCs w:val="24"/>
        </w:rPr>
      </w:pPr>
      <w:r w:rsidRPr="00D71997">
        <w:rPr>
          <w:rFonts w:cs="Arial"/>
          <w:sz w:val="24"/>
          <w:szCs w:val="24"/>
        </w:rPr>
        <w:t>Dla systemów działających całorocznie konieczne jest zainstalowanie modułów o kącie nachylenia ok. 60st.</w:t>
      </w:r>
    </w:p>
    <w:p w:rsidR="00534C3B" w:rsidRPr="00D71997" w:rsidRDefault="00534C3B" w:rsidP="00534C3B">
      <w:pPr>
        <w:jc w:val="both"/>
        <w:rPr>
          <w:rFonts w:cs="Arial"/>
          <w:sz w:val="24"/>
          <w:szCs w:val="24"/>
        </w:rPr>
      </w:pPr>
      <w:r w:rsidRPr="00D71997">
        <w:rPr>
          <w:rFonts w:cs="Arial"/>
          <w:sz w:val="24"/>
          <w:szCs w:val="24"/>
        </w:rPr>
        <w:t>Rozmieszczenie modułów musi umożliwiać ciągłą pracę wszystkich modułów – niedopuszczalne staje się przesłanianie pewnych części systemu przez pozostałe lub przesłania nianie prze inne obiekty [drzewa, zabudowania, słupy, linie energetyczne itp.]</w:t>
      </w:r>
    </w:p>
    <w:p w:rsidR="00534C3B" w:rsidRPr="00D71997" w:rsidRDefault="00534C3B" w:rsidP="00534C3B">
      <w:pPr>
        <w:jc w:val="both"/>
        <w:rPr>
          <w:rFonts w:cs="Arial"/>
          <w:sz w:val="24"/>
          <w:szCs w:val="24"/>
        </w:rPr>
      </w:pPr>
      <w:r w:rsidRPr="00D71997">
        <w:rPr>
          <w:rFonts w:cs="Arial"/>
          <w:sz w:val="24"/>
          <w:szCs w:val="24"/>
        </w:rPr>
        <w:t>W przypadku montażu kilku słupów należy zwrócić uwagę na możliwość wzajemnego przesłaniania się poszczególnych słupów</w:t>
      </w:r>
    </w:p>
    <w:p w:rsidR="00534C3B" w:rsidRPr="00D71997" w:rsidRDefault="00534C3B" w:rsidP="00534C3B">
      <w:pPr>
        <w:jc w:val="both"/>
        <w:rPr>
          <w:sz w:val="24"/>
          <w:szCs w:val="24"/>
        </w:rPr>
      </w:pPr>
      <w:r w:rsidRPr="00D71997">
        <w:rPr>
          <w:sz w:val="24"/>
          <w:szCs w:val="24"/>
        </w:rPr>
        <w:t>W przypadku gdy nie możliwe jest usytuowanie modułów w kierunku południowym należy zastosować ustawienie w innym kierunku pod warunkiem spełnienia czasu lub kąta ekspozycji</w:t>
      </w:r>
    </w:p>
    <w:p w:rsidR="00534C3B" w:rsidRPr="00D71997" w:rsidRDefault="00534C3B" w:rsidP="00534C3B">
      <w:pPr>
        <w:jc w:val="both"/>
        <w:rPr>
          <w:sz w:val="24"/>
          <w:szCs w:val="24"/>
        </w:rPr>
      </w:pPr>
      <w:r w:rsidRPr="00D71997">
        <w:rPr>
          <w:sz w:val="24"/>
          <w:szCs w:val="24"/>
        </w:rPr>
        <w:t>W szczególnie trudnych warunkach uzyskania parametrów nasłonecznienia (krótsze: czas ekspozycji lub bardzo mały kąt) konieczne jest zainstalowanie zestawu rozbudowanego o jeden moduł fotowoltaiczny lub generator wiatrowy.</w:t>
      </w:r>
    </w:p>
    <w:p w:rsidR="00534C3B" w:rsidRDefault="00534C3B" w:rsidP="00534C3B">
      <w:pPr>
        <w:spacing w:after="0"/>
        <w:jc w:val="both"/>
        <w:rPr>
          <w:rFonts w:cs="Arial"/>
          <w:b/>
          <w:bCs/>
          <w:sz w:val="24"/>
          <w:szCs w:val="24"/>
        </w:rPr>
      </w:pPr>
    </w:p>
    <w:p w:rsidR="00534C3B" w:rsidRPr="00D71997" w:rsidRDefault="00534C3B" w:rsidP="00534C3B">
      <w:pPr>
        <w:spacing w:after="0"/>
        <w:jc w:val="both"/>
        <w:rPr>
          <w:rFonts w:cs="Arial"/>
          <w:b/>
          <w:bCs/>
          <w:sz w:val="24"/>
          <w:szCs w:val="24"/>
        </w:rPr>
      </w:pPr>
      <w:r w:rsidRPr="00D71997">
        <w:rPr>
          <w:rFonts w:cs="Arial"/>
          <w:b/>
          <w:bCs/>
          <w:sz w:val="24"/>
          <w:szCs w:val="24"/>
        </w:rPr>
        <w:t>Ochrona środowiska - zastosowane materiały</w:t>
      </w:r>
    </w:p>
    <w:p w:rsidR="00534C3B" w:rsidRPr="00D71997" w:rsidRDefault="00534C3B" w:rsidP="00534C3B">
      <w:pPr>
        <w:spacing w:after="0"/>
        <w:jc w:val="both"/>
        <w:rPr>
          <w:rFonts w:cs="Arial"/>
          <w:sz w:val="24"/>
          <w:szCs w:val="24"/>
        </w:rPr>
      </w:pPr>
      <w:r w:rsidRPr="00D71997">
        <w:rPr>
          <w:rFonts w:cs="Arial"/>
          <w:sz w:val="24"/>
          <w:szCs w:val="24"/>
        </w:rPr>
        <w:t>Oprawa oświetleniowa wykonana z:</w:t>
      </w:r>
    </w:p>
    <w:p w:rsidR="00534C3B" w:rsidRPr="00D71997" w:rsidRDefault="00534C3B" w:rsidP="00534C3B">
      <w:pPr>
        <w:spacing w:after="0"/>
        <w:jc w:val="both"/>
        <w:rPr>
          <w:rFonts w:cs="Arial"/>
          <w:sz w:val="24"/>
          <w:szCs w:val="24"/>
        </w:rPr>
      </w:pPr>
      <w:r w:rsidRPr="00D71997">
        <w:rPr>
          <w:rFonts w:cs="Arial"/>
          <w:sz w:val="24"/>
          <w:szCs w:val="24"/>
        </w:rPr>
        <w:t xml:space="preserve">- aluminium </w:t>
      </w:r>
      <w:r w:rsidRPr="00D71997">
        <w:rPr>
          <w:rFonts w:cs="Arial"/>
          <w:sz w:val="24"/>
          <w:szCs w:val="24"/>
        </w:rPr>
        <w:tab/>
      </w:r>
      <w:r w:rsidRPr="00D71997">
        <w:rPr>
          <w:rFonts w:cs="Arial"/>
          <w:sz w:val="24"/>
          <w:szCs w:val="24"/>
        </w:rPr>
        <w:tab/>
        <w:t xml:space="preserve">[recykling 100%] </w:t>
      </w:r>
    </w:p>
    <w:p w:rsidR="00534C3B" w:rsidRPr="00D71997" w:rsidRDefault="00534C3B" w:rsidP="00534C3B">
      <w:pPr>
        <w:spacing w:after="0"/>
        <w:jc w:val="both"/>
        <w:rPr>
          <w:rFonts w:cs="Arial"/>
          <w:sz w:val="24"/>
          <w:szCs w:val="24"/>
        </w:rPr>
      </w:pPr>
      <w:r w:rsidRPr="00D71997">
        <w:rPr>
          <w:rFonts w:cs="Arial"/>
          <w:sz w:val="24"/>
          <w:szCs w:val="24"/>
        </w:rPr>
        <w:t xml:space="preserve">- hartowanego szkła </w:t>
      </w:r>
      <w:r w:rsidRPr="00D71997">
        <w:rPr>
          <w:rFonts w:cs="Arial"/>
          <w:sz w:val="24"/>
          <w:szCs w:val="24"/>
        </w:rPr>
        <w:tab/>
        <w:t>[recykling 100%]</w:t>
      </w:r>
    </w:p>
    <w:p w:rsidR="00534C3B" w:rsidRPr="00D71997" w:rsidRDefault="00534C3B" w:rsidP="00534C3B">
      <w:pPr>
        <w:spacing w:after="0"/>
        <w:jc w:val="both"/>
        <w:outlineLvl w:val="0"/>
        <w:rPr>
          <w:rFonts w:cs="Arial"/>
          <w:bCs/>
          <w:sz w:val="24"/>
          <w:szCs w:val="24"/>
        </w:rPr>
      </w:pPr>
    </w:p>
    <w:p w:rsidR="00534C3B" w:rsidRPr="00D71997" w:rsidRDefault="00534C3B" w:rsidP="00534C3B">
      <w:pPr>
        <w:spacing w:after="0"/>
        <w:jc w:val="both"/>
        <w:outlineLvl w:val="0"/>
        <w:rPr>
          <w:sz w:val="24"/>
          <w:szCs w:val="24"/>
        </w:rPr>
      </w:pPr>
      <w:r w:rsidRPr="00D71997">
        <w:rPr>
          <w:rFonts w:cs="Arial"/>
          <w:bCs/>
          <w:sz w:val="24"/>
          <w:szCs w:val="24"/>
        </w:rPr>
        <w:t>Materiał słupa</w:t>
      </w:r>
      <w:r w:rsidRPr="00D71997">
        <w:rPr>
          <w:rFonts w:cs="Arial"/>
          <w:sz w:val="24"/>
          <w:szCs w:val="24"/>
        </w:rPr>
        <w:t xml:space="preserve">: </w:t>
      </w:r>
      <w:r w:rsidRPr="00D71997">
        <w:rPr>
          <w:rFonts w:cs="Arial"/>
          <w:sz w:val="24"/>
          <w:szCs w:val="24"/>
        </w:rPr>
        <w:tab/>
      </w:r>
      <w:r w:rsidRPr="00D71997">
        <w:rPr>
          <w:rFonts w:cs="Arial"/>
          <w:sz w:val="24"/>
          <w:szCs w:val="24"/>
        </w:rPr>
        <w:tab/>
      </w:r>
      <w:r w:rsidRPr="00D71997">
        <w:rPr>
          <w:rFonts w:cs="Arial"/>
          <w:sz w:val="24"/>
          <w:szCs w:val="24"/>
        </w:rPr>
        <w:tab/>
      </w:r>
    </w:p>
    <w:p w:rsidR="00534C3B" w:rsidRPr="00D71997" w:rsidRDefault="00534C3B" w:rsidP="00534C3B">
      <w:pPr>
        <w:spacing w:after="0"/>
        <w:jc w:val="both"/>
        <w:rPr>
          <w:rFonts w:cs="Arial"/>
          <w:sz w:val="24"/>
          <w:szCs w:val="24"/>
        </w:rPr>
      </w:pPr>
      <w:r w:rsidRPr="00D71997">
        <w:rPr>
          <w:rFonts w:cs="Arial"/>
          <w:sz w:val="24"/>
          <w:szCs w:val="24"/>
        </w:rPr>
        <w:t xml:space="preserve">- aluminium </w:t>
      </w:r>
      <w:r w:rsidRPr="00D71997">
        <w:rPr>
          <w:rFonts w:cs="Arial"/>
          <w:sz w:val="24"/>
          <w:szCs w:val="24"/>
        </w:rPr>
        <w:tab/>
      </w:r>
      <w:r w:rsidRPr="00D71997">
        <w:rPr>
          <w:rFonts w:cs="Arial"/>
          <w:sz w:val="24"/>
          <w:szCs w:val="24"/>
        </w:rPr>
        <w:tab/>
        <w:t xml:space="preserve">[recykling 100%] </w:t>
      </w:r>
    </w:p>
    <w:p w:rsidR="00534C3B" w:rsidRPr="00D71997" w:rsidRDefault="00534C3B" w:rsidP="003336B0">
      <w:pPr>
        <w:spacing w:after="0"/>
        <w:jc w:val="both"/>
        <w:outlineLvl w:val="0"/>
        <w:rPr>
          <w:rFonts w:cs="Arial"/>
          <w:sz w:val="24"/>
          <w:szCs w:val="24"/>
        </w:rPr>
      </w:pPr>
    </w:p>
    <w:tbl>
      <w:tblPr>
        <w:tblW w:w="0" w:type="auto"/>
        <w:jc w:val="center"/>
        <w:tblCellMar>
          <w:left w:w="70" w:type="dxa"/>
          <w:right w:w="70" w:type="dxa"/>
        </w:tblCellMar>
        <w:tblLook w:val="0000"/>
      </w:tblPr>
      <w:tblGrid>
        <w:gridCol w:w="410"/>
        <w:gridCol w:w="8126"/>
        <w:gridCol w:w="675"/>
      </w:tblGrid>
      <w:tr w:rsidR="00EB7472" w:rsidRPr="00D71997" w:rsidTr="001A4F7C">
        <w:trPr>
          <w:trHeight w:val="558"/>
          <w:jc w:val="center"/>
        </w:trPr>
        <w:tc>
          <w:tcPr>
            <w:tcW w:w="0" w:type="auto"/>
            <w:gridSpan w:val="3"/>
            <w:tcBorders>
              <w:bottom w:val="single" w:sz="4" w:space="0" w:color="auto"/>
            </w:tcBorders>
            <w:shd w:val="clear" w:color="auto" w:fill="auto"/>
            <w:vAlign w:val="center"/>
          </w:tcPr>
          <w:p w:rsidR="00EB7472" w:rsidRPr="00977658" w:rsidRDefault="00977658" w:rsidP="00977658">
            <w:pPr>
              <w:spacing w:after="0" w:line="240" w:lineRule="auto"/>
              <w:jc w:val="both"/>
              <w:outlineLvl w:val="0"/>
              <w:rPr>
                <w:rFonts w:cs="Tahoma"/>
                <w:b/>
                <w:sz w:val="24"/>
                <w:szCs w:val="24"/>
              </w:rPr>
            </w:pPr>
            <w:r w:rsidRPr="00D71997">
              <w:rPr>
                <w:rFonts w:cs="Tahoma"/>
                <w:b/>
                <w:sz w:val="24"/>
                <w:szCs w:val="24"/>
              </w:rPr>
              <w:t>Zakres prac po stronie wykonawcy:</w:t>
            </w:r>
          </w:p>
        </w:tc>
      </w:tr>
      <w:tr w:rsidR="00EB7472" w:rsidRPr="00D71997" w:rsidTr="00EB7472">
        <w:trPr>
          <w:trHeight w:val="558"/>
          <w:jc w:val="center"/>
        </w:trPr>
        <w:tc>
          <w:tcPr>
            <w:tcW w:w="0" w:type="auto"/>
            <w:tcBorders>
              <w:top w:val="single" w:sz="4" w:space="0" w:color="auto"/>
              <w:left w:val="single" w:sz="4" w:space="0" w:color="auto"/>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I</w:t>
            </w:r>
          </w:p>
        </w:tc>
        <w:tc>
          <w:tcPr>
            <w:tcW w:w="0" w:type="auto"/>
            <w:tcBorders>
              <w:top w:val="single" w:sz="4" w:space="0" w:color="auto"/>
              <w:left w:val="nil"/>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Dostawa – Montaż – Procedura</w:t>
            </w:r>
          </w:p>
        </w:tc>
        <w:tc>
          <w:tcPr>
            <w:tcW w:w="0" w:type="auto"/>
            <w:tcBorders>
              <w:top w:val="single" w:sz="4" w:space="0" w:color="auto"/>
              <w:left w:val="nil"/>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Koszt</w:t>
            </w:r>
          </w:p>
        </w:tc>
      </w:tr>
      <w:tr w:rsidR="00EB7472" w:rsidRPr="00D71997" w:rsidTr="001A4F7C">
        <w:trPr>
          <w:trHeight w:val="330"/>
          <w:jc w:val="center"/>
        </w:trPr>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lastRenderedPageBreak/>
              <w:t>1</w:t>
            </w:r>
          </w:p>
        </w:tc>
        <w:tc>
          <w:tcPr>
            <w:tcW w:w="0" w:type="auto"/>
            <w:tcBorders>
              <w:top w:val="single" w:sz="4" w:space="0" w:color="auto"/>
              <w:left w:val="nil"/>
              <w:bottom w:val="single" w:sz="8" w:space="0" w:color="auto"/>
              <w:right w:val="single" w:sz="4" w:space="0" w:color="auto"/>
            </w:tcBorders>
            <w:shd w:val="clear" w:color="auto" w:fill="auto"/>
            <w:vAlign w:val="bottom"/>
          </w:tcPr>
          <w:p w:rsidR="00EB7472" w:rsidRPr="00D71997" w:rsidRDefault="00EB7472" w:rsidP="001A4F7C">
            <w:pPr>
              <w:spacing w:after="0" w:line="240" w:lineRule="auto"/>
              <w:jc w:val="both"/>
              <w:rPr>
                <w:rFonts w:cstheme="minorHAnsi"/>
                <w:sz w:val="24"/>
                <w:szCs w:val="24"/>
              </w:rPr>
            </w:pPr>
            <w:r w:rsidRPr="00D71997">
              <w:rPr>
                <w:rFonts w:cstheme="minorHAnsi"/>
                <w:sz w:val="24"/>
                <w:szCs w:val="24"/>
              </w:rPr>
              <w:t xml:space="preserve">Wykonawca – wykonuje montaż prefabrykatów, słupów oraz osprzętu bez wstrzymywania ruchu pojazdów i ruchu pieszych </w:t>
            </w:r>
          </w:p>
        </w:tc>
        <w:tc>
          <w:tcPr>
            <w:tcW w:w="0" w:type="auto"/>
            <w:tcBorders>
              <w:top w:val="single" w:sz="4" w:space="0" w:color="auto"/>
              <w:left w:val="nil"/>
              <w:bottom w:val="single" w:sz="8" w:space="0" w:color="auto"/>
              <w:right w:val="single" w:sz="4" w:space="0" w:color="auto"/>
            </w:tcBorders>
          </w:tcPr>
          <w:p w:rsidR="00EB7472" w:rsidRPr="00D71997" w:rsidRDefault="00EB7472" w:rsidP="001A4F7C">
            <w:pPr>
              <w:spacing w:after="0" w:line="240" w:lineRule="auto"/>
              <w:contextualSpacing/>
              <w:jc w:val="both"/>
              <w:rPr>
                <w:rFonts w:cstheme="minorHAnsi"/>
                <w:b/>
                <w:sz w:val="24"/>
                <w:szCs w:val="24"/>
              </w:rPr>
            </w:pPr>
          </w:p>
        </w:tc>
      </w:tr>
      <w:tr w:rsidR="00EB7472" w:rsidRPr="00D71997" w:rsidTr="001A4F7C">
        <w:trPr>
          <w:trHeight w:val="330"/>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2</w:t>
            </w:r>
          </w:p>
        </w:tc>
        <w:tc>
          <w:tcPr>
            <w:tcW w:w="0" w:type="auto"/>
            <w:tcBorders>
              <w:top w:val="single" w:sz="8" w:space="0" w:color="auto"/>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Dostawa wszystkich elementów na koszt Wykonawcy</w:t>
            </w:r>
          </w:p>
        </w:tc>
        <w:tc>
          <w:tcPr>
            <w:tcW w:w="0" w:type="auto"/>
            <w:tcBorders>
              <w:top w:val="single" w:sz="8" w:space="0" w:color="auto"/>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b/>
                <w:bCs/>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9</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 przez Wykonawcę dokumentacji fotograficznej z dostaw i transportu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0F3F07">
        <w:trPr>
          <w:trHeight w:val="416"/>
          <w:jc w:val="center"/>
        </w:trPr>
        <w:tc>
          <w:tcPr>
            <w:tcW w:w="0" w:type="auto"/>
            <w:tcBorders>
              <w:top w:val="nil"/>
              <w:left w:val="single" w:sz="8" w:space="0" w:color="auto"/>
              <w:bottom w:val="single" w:sz="4" w:space="0" w:color="auto"/>
              <w:right w:val="single" w:sz="8"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II</w:t>
            </w:r>
          </w:p>
        </w:tc>
        <w:tc>
          <w:tcPr>
            <w:tcW w:w="0" w:type="auto"/>
            <w:tcBorders>
              <w:top w:val="nil"/>
              <w:left w:val="nil"/>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b/>
                <w:bCs/>
                <w:sz w:val="24"/>
                <w:szCs w:val="24"/>
              </w:rPr>
              <w:t>Zakres robót ziemnych</w:t>
            </w:r>
          </w:p>
        </w:tc>
        <w:tc>
          <w:tcPr>
            <w:tcW w:w="0" w:type="auto"/>
            <w:tcBorders>
              <w:top w:val="nil"/>
              <w:left w:val="nil"/>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1</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 wykopów pod prefabrykat</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2</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Stabilizacja gruntu przed osadzeniem prefabrykatu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3</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Posadowienie prefabrykatu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4</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Zasypanie wykopu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5</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Stabilizacja gruntu po osadzeniem prefabrykatu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6</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 dokumentacji fotograficznej</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7</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Uporządkowanie terenu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0F3F07">
        <w:trPr>
          <w:trHeight w:val="441"/>
          <w:jc w:val="center"/>
        </w:trPr>
        <w:tc>
          <w:tcPr>
            <w:tcW w:w="0" w:type="auto"/>
            <w:tcBorders>
              <w:top w:val="nil"/>
              <w:left w:val="single" w:sz="8" w:space="0" w:color="auto"/>
              <w:bottom w:val="single" w:sz="4" w:space="0" w:color="auto"/>
              <w:right w:val="single" w:sz="8"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III</w:t>
            </w:r>
          </w:p>
        </w:tc>
        <w:tc>
          <w:tcPr>
            <w:tcW w:w="0" w:type="auto"/>
            <w:tcBorders>
              <w:top w:val="nil"/>
              <w:left w:val="nil"/>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Słup Lampy wraz z osprzętem - Prace budowlane i montażowe</w:t>
            </w:r>
          </w:p>
        </w:tc>
        <w:tc>
          <w:tcPr>
            <w:tcW w:w="0" w:type="auto"/>
            <w:tcBorders>
              <w:top w:val="nil"/>
              <w:left w:val="nil"/>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1</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Postawienie słupa wraz konstrukcją nośną pod moduły fotowoltaiczne</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2</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Montaż modułów fotowoltaicznych</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3</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Montaż oprawy oświetleniowej</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4</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Montaż okablowania DC</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5</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Montaż akumulatorów</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6</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Montaż sterownika zarządzającego pracą systemu fotowoltaicznego/oświetlenia</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7</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Konfiguracja systemu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8</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 dokumentacji fotograficznej</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9</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Uruchomienie systemu oświetleniowego</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10</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Uporządkowanie terenu</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11</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 niezbędnych pomiarów</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1A4F7C">
        <w:trPr>
          <w:trHeight w:val="33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12</w:t>
            </w:r>
          </w:p>
        </w:tc>
        <w:tc>
          <w:tcPr>
            <w:tcW w:w="0" w:type="auto"/>
            <w:tcBorders>
              <w:top w:val="nil"/>
              <w:left w:val="nil"/>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Wykonanie/Podpisanie dokumentacji związanej z wykonaniem danego etapu prac [protokół wraz z podaniem miejsca, daty, godziny]</w:t>
            </w:r>
          </w:p>
        </w:tc>
        <w:tc>
          <w:tcPr>
            <w:tcW w:w="0" w:type="auto"/>
            <w:tcBorders>
              <w:top w:val="nil"/>
              <w:left w:val="nil"/>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r w:rsidR="00EB7472" w:rsidRPr="00D71997" w:rsidTr="000F3F07">
        <w:trPr>
          <w:trHeight w:val="372"/>
          <w:jc w:val="center"/>
        </w:trPr>
        <w:tc>
          <w:tcPr>
            <w:tcW w:w="0" w:type="auto"/>
            <w:tcBorders>
              <w:top w:val="single" w:sz="4" w:space="0" w:color="auto"/>
              <w:left w:val="single" w:sz="4" w:space="0" w:color="auto"/>
              <w:bottom w:val="single" w:sz="4" w:space="0" w:color="auto"/>
              <w:right w:val="single" w:sz="4" w:space="0" w:color="auto"/>
            </w:tcBorders>
            <w:shd w:val="clear" w:color="auto" w:fill="FFC000"/>
            <w:vAlign w:val="center"/>
          </w:tcPr>
          <w:p w:rsidR="00EB7472" w:rsidRPr="00D71997" w:rsidRDefault="00EB7472" w:rsidP="001A4F7C">
            <w:pPr>
              <w:spacing w:after="0" w:line="240" w:lineRule="auto"/>
              <w:contextualSpacing/>
              <w:jc w:val="both"/>
              <w:rPr>
                <w:rFonts w:cstheme="minorHAnsi"/>
                <w:b/>
                <w:sz w:val="24"/>
                <w:szCs w:val="24"/>
              </w:rPr>
            </w:pPr>
            <w:r w:rsidRPr="00D71997">
              <w:rPr>
                <w:rFonts w:cstheme="minorHAnsi"/>
                <w:b/>
                <w:sz w:val="24"/>
                <w:szCs w:val="24"/>
              </w:rPr>
              <w:t>VII</w:t>
            </w:r>
          </w:p>
        </w:tc>
        <w:tc>
          <w:tcPr>
            <w:tcW w:w="0" w:type="auto"/>
            <w:tcBorders>
              <w:top w:val="single" w:sz="4" w:space="0" w:color="auto"/>
              <w:left w:val="single" w:sz="4" w:space="0" w:color="auto"/>
              <w:bottom w:val="single" w:sz="4" w:space="0" w:color="auto"/>
              <w:right w:val="single" w:sz="4" w:space="0" w:color="auto"/>
            </w:tcBorders>
            <w:shd w:val="clear" w:color="auto" w:fill="FFC000"/>
            <w:vAlign w:val="center"/>
          </w:tcPr>
          <w:p w:rsidR="00EB7472" w:rsidRPr="00D71997" w:rsidRDefault="00EB7472" w:rsidP="001A4F7C">
            <w:pPr>
              <w:keepNext/>
              <w:spacing w:after="0" w:line="240" w:lineRule="auto"/>
              <w:contextualSpacing/>
              <w:jc w:val="both"/>
              <w:rPr>
                <w:rFonts w:cstheme="minorHAnsi"/>
                <w:b/>
                <w:sz w:val="24"/>
                <w:szCs w:val="24"/>
              </w:rPr>
            </w:pPr>
            <w:r w:rsidRPr="00D71997">
              <w:rPr>
                <w:rFonts w:cstheme="minorHAnsi"/>
                <w:b/>
                <w:sz w:val="24"/>
                <w:szCs w:val="24"/>
              </w:rPr>
              <w:t>Prace końcowe</w:t>
            </w:r>
          </w:p>
        </w:tc>
        <w:tc>
          <w:tcPr>
            <w:tcW w:w="0" w:type="auto"/>
            <w:tcBorders>
              <w:top w:val="single" w:sz="4" w:space="0" w:color="auto"/>
              <w:left w:val="single" w:sz="4" w:space="0" w:color="auto"/>
              <w:bottom w:val="single" w:sz="4" w:space="0" w:color="auto"/>
              <w:right w:val="single" w:sz="4" w:space="0" w:color="auto"/>
            </w:tcBorders>
            <w:shd w:val="clear" w:color="auto" w:fill="FFC000"/>
            <w:vAlign w:val="center"/>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Uruchomienie instalacji</w:t>
            </w:r>
          </w:p>
        </w:tc>
        <w:tc>
          <w:tcPr>
            <w:tcW w:w="0" w:type="auto"/>
            <w:tcBorders>
              <w:top w:val="single" w:sz="4" w:space="0" w:color="auto"/>
              <w:left w:val="single" w:sz="4" w:space="0" w:color="auto"/>
              <w:bottom w:val="single" w:sz="4" w:space="0" w:color="auto"/>
              <w:right w:val="single" w:sz="4" w:space="0" w:color="auto"/>
            </w:tcBorders>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i/>
                <w:sz w:val="24"/>
                <w:szCs w:val="24"/>
              </w:rPr>
            </w:pPr>
            <w:r w:rsidRPr="00D71997">
              <w:rPr>
                <w:rFonts w:cstheme="minorHAnsi"/>
                <w:sz w:val="24"/>
                <w:szCs w:val="24"/>
              </w:rPr>
              <w:t xml:space="preserve">Przekazanie systemu oświetleniowego do eksploatacji </w:t>
            </w:r>
          </w:p>
        </w:tc>
        <w:tc>
          <w:tcPr>
            <w:tcW w:w="0" w:type="auto"/>
            <w:tcBorders>
              <w:top w:val="single" w:sz="4" w:space="0" w:color="auto"/>
              <w:left w:val="single" w:sz="4" w:space="0" w:color="auto"/>
              <w:bottom w:val="single" w:sz="4" w:space="0" w:color="auto"/>
              <w:right w:val="single" w:sz="4" w:space="0" w:color="auto"/>
            </w:tcBorders>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Wykonanie niezbędnych pomiarów końcowych</w:t>
            </w:r>
          </w:p>
        </w:tc>
        <w:tc>
          <w:tcPr>
            <w:tcW w:w="0" w:type="auto"/>
            <w:tcBorders>
              <w:top w:val="single" w:sz="4" w:space="0" w:color="auto"/>
              <w:left w:val="single" w:sz="4" w:space="0" w:color="auto"/>
              <w:bottom w:val="single" w:sz="4" w:space="0" w:color="auto"/>
              <w:right w:val="single" w:sz="4" w:space="0" w:color="auto"/>
            </w:tcBorders>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Przekazanie protokołów pomiarowych Inwestorowi</w:t>
            </w:r>
            <w:r>
              <w:rPr>
                <w:rFonts w:cstheme="minorHAnsi"/>
                <w:sz w:val="24"/>
                <w:szCs w:val="24"/>
              </w:rPr>
              <w:t xml:space="preserve"> oraz dokumentacji fotograficznej</w:t>
            </w:r>
          </w:p>
        </w:tc>
        <w:tc>
          <w:tcPr>
            <w:tcW w:w="0" w:type="auto"/>
            <w:tcBorders>
              <w:top w:val="single" w:sz="4" w:space="0" w:color="auto"/>
              <w:left w:val="single" w:sz="4" w:space="0" w:color="auto"/>
              <w:bottom w:val="single" w:sz="4" w:space="0" w:color="auto"/>
              <w:right w:val="single" w:sz="4" w:space="0" w:color="auto"/>
            </w:tcBorders>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 xml:space="preserve">Przekazanie instrukcji użytkowania systemu, instrukcji BHP, Procedury serwisowej, </w:t>
            </w:r>
          </w:p>
        </w:tc>
        <w:tc>
          <w:tcPr>
            <w:tcW w:w="0" w:type="auto"/>
            <w:tcBorders>
              <w:top w:val="single" w:sz="4" w:space="0" w:color="auto"/>
              <w:left w:val="single" w:sz="4" w:space="0" w:color="auto"/>
              <w:bottom w:val="single" w:sz="4" w:space="0" w:color="auto"/>
              <w:right w:val="single" w:sz="4" w:space="0" w:color="auto"/>
            </w:tcBorders>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6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B7472" w:rsidRPr="00D71997" w:rsidRDefault="00EB7472" w:rsidP="001A4F7C">
            <w:pPr>
              <w:keepNext/>
              <w:spacing w:after="0" w:line="240" w:lineRule="auto"/>
              <w:contextualSpacing/>
              <w:jc w:val="both"/>
              <w:rPr>
                <w:rFonts w:cstheme="minorHAnsi"/>
                <w:sz w:val="24"/>
                <w:szCs w:val="24"/>
              </w:rPr>
            </w:pPr>
            <w:r w:rsidRPr="00D71997">
              <w:rPr>
                <w:rFonts w:cstheme="minorHAnsi"/>
                <w:sz w:val="24"/>
                <w:szCs w:val="24"/>
              </w:rPr>
              <w:t>Przeszkolenie osób w zakresie obsługi oraz procedur w przypadkach nieprawidłowej pracy instalacji.</w:t>
            </w:r>
          </w:p>
        </w:tc>
        <w:tc>
          <w:tcPr>
            <w:tcW w:w="0" w:type="auto"/>
            <w:tcBorders>
              <w:top w:val="single" w:sz="4" w:space="0" w:color="auto"/>
              <w:left w:val="single" w:sz="4" w:space="0" w:color="auto"/>
              <w:bottom w:val="single" w:sz="4" w:space="0" w:color="auto"/>
              <w:right w:val="single" w:sz="4" w:space="0" w:color="auto"/>
            </w:tcBorders>
          </w:tcPr>
          <w:p w:rsidR="00EB7472" w:rsidRPr="00D71997" w:rsidRDefault="00EB7472" w:rsidP="001A4F7C">
            <w:pPr>
              <w:keepNext/>
              <w:spacing w:after="0" w:line="240" w:lineRule="auto"/>
              <w:contextualSpacing/>
              <w:jc w:val="both"/>
              <w:rPr>
                <w:rFonts w:cstheme="minorHAnsi"/>
                <w:sz w:val="24"/>
                <w:szCs w:val="24"/>
              </w:rPr>
            </w:pPr>
          </w:p>
        </w:tc>
      </w:tr>
      <w:tr w:rsidR="00EB7472" w:rsidRPr="00D71997" w:rsidTr="001A4F7C">
        <w:trPr>
          <w:trHeight w:val="283"/>
          <w:jc w:val="center"/>
        </w:trPr>
        <w:tc>
          <w:tcPr>
            <w:tcW w:w="0" w:type="auto"/>
            <w:tcBorders>
              <w:top w:val="nil"/>
              <w:left w:val="single" w:sz="8" w:space="0" w:color="auto"/>
              <w:bottom w:val="single" w:sz="4" w:space="0" w:color="auto"/>
              <w:right w:val="nil"/>
            </w:tcBorders>
            <w:shd w:val="clear" w:color="auto" w:fill="auto"/>
            <w:vAlign w:val="center"/>
          </w:tcPr>
          <w:p w:rsidR="00EB7472" w:rsidRPr="00D71997" w:rsidRDefault="00EB7472" w:rsidP="001A4F7C">
            <w:pPr>
              <w:spacing w:after="0" w:line="240" w:lineRule="auto"/>
              <w:contextualSpacing/>
              <w:jc w:val="both"/>
              <w:rPr>
                <w:rFonts w:cstheme="minorHAnsi"/>
                <w:sz w:val="24"/>
                <w:szCs w:val="24"/>
              </w:rPr>
            </w:pPr>
            <w:bookmarkStart w:id="0" w:name="_GoBack"/>
            <w:bookmarkEnd w:id="0"/>
            <w:r w:rsidRPr="00D71997">
              <w:rPr>
                <w:rFonts w:cstheme="minorHAnsi"/>
                <w:sz w:val="24"/>
                <w:szCs w:val="24"/>
              </w:rPr>
              <w:t>8</w:t>
            </w:r>
          </w:p>
        </w:tc>
        <w:tc>
          <w:tcPr>
            <w:tcW w:w="0" w:type="auto"/>
            <w:tcBorders>
              <w:top w:val="nil"/>
              <w:left w:val="single" w:sz="8" w:space="0" w:color="auto"/>
              <w:bottom w:val="single" w:sz="4" w:space="0" w:color="auto"/>
              <w:right w:val="single" w:sz="4" w:space="0" w:color="auto"/>
            </w:tcBorders>
            <w:shd w:val="clear" w:color="auto" w:fill="auto"/>
          </w:tcPr>
          <w:p w:rsidR="00EB7472" w:rsidRPr="00D71997" w:rsidRDefault="00EB7472" w:rsidP="001A4F7C">
            <w:pPr>
              <w:spacing w:after="0" w:line="240" w:lineRule="auto"/>
              <w:contextualSpacing/>
              <w:jc w:val="both"/>
              <w:rPr>
                <w:rFonts w:cstheme="minorHAnsi"/>
                <w:sz w:val="24"/>
                <w:szCs w:val="24"/>
              </w:rPr>
            </w:pPr>
            <w:r w:rsidRPr="00D71997">
              <w:rPr>
                <w:rFonts w:cstheme="minorHAnsi"/>
                <w:sz w:val="24"/>
                <w:szCs w:val="24"/>
              </w:rPr>
              <w:t>Uporządkowanie całego terenu montażu</w:t>
            </w:r>
          </w:p>
        </w:tc>
        <w:tc>
          <w:tcPr>
            <w:tcW w:w="0" w:type="auto"/>
            <w:tcBorders>
              <w:top w:val="nil"/>
              <w:left w:val="single" w:sz="8" w:space="0" w:color="auto"/>
              <w:bottom w:val="single" w:sz="4" w:space="0" w:color="auto"/>
              <w:right w:val="single" w:sz="4" w:space="0" w:color="auto"/>
            </w:tcBorders>
          </w:tcPr>
          <w:p w:rsidR="00EB7472" w:rsidRPr="00D71997" w:rsidRDefault="00EB7472" w:rsidP="001A4F7C">
            <w:pPr>
              <w:spacing w:after="0" w:line="240" w:lineRule="auto"/>
              <w:contextualSpacing/>
              <w:jc w:val="both"/>
              <w:rPr>
                <w:rFonts w:cstheme="minorHAnsi"/>
                <w:sz w:val="24"/>
                <w:szCs w:val="24"/>
              </w:rPr>
            </w:pPr>
          </w:p>
        </w:tc>
      </w:tr>
    </w:tbl>
    <w:p w:rsidR="000F3F07" w:rsidRDefault="000F3F07" w:rsidP="00E95000">
      <w:pPr>
        <w:spacing w:after="0" w:line="240" w:lineRule="auto"/>
        <w:jc w:val="both"/>
        <w:rPr>
          <w:rFonts w:cs="Tahoma"/>
          <w:b/>
          <w:sz w:val="24"/>
          <w:szCs w:val="24"/>
        </w:rPr>
      </w:pPr>
    </w:p>
    <w:p w:rsidR="00E95000" w:rsidRPr="00D71997" w:rsidRDefault="00E95000" w:rsidP="00E95000">
      <w:pPr>
        <w:spacing w:after="0" w:line="240" w:lineRule="auto"/>
        <w:jc w:val="both"/>
        <w:rPr>
          <w:rFonts w:cs="Tahoma"/>
          <w:b/>
          <w:sz w:val="24"/>
          <w:szCs w:val="24"/>
        </w:rPr>
      </w:pPr>
      <w:r w:rsidRPr="00D71997">
        <w:rPr>
          <w:rFonts w:cs="Tahoma"/>
          <w:b/>
          <w:sz w:val="24"/>
          <w:szCs w:val="24"/>
        </w:rPr>
        <w:t>Opcje Dodatkowe</w:t>
      </w:r>
    </w:p>
    <w:p w:rsidR="00E95000" w:rsidRPr="00D71997" w:rsidRDefault="00E95000" w:rsidP="00E95000">
      <w:pPr>
        <w:spacing w:after="0" w:line="240" w:lineRule="auto"/>
        <w:jc w:val="both"/>
        <w:rPr>
          <w:rFonts w:cs="Tahoma"/>
          <w:sz w:val="24"/>
          <w:szCs w:val="24"/>
        </w:rPr>
      </w:pPr>
      <w:r w:rsidRPr="00D71997">
        <w:rPr>
          <w:rFonts w:cs="Tahoma"/>
          <w:sz w:val="24"/>
          <w:szCs w:val="24"/>
        </w:rPr>
        <w:t xml:space="preserve">W przypadku oświetlania ciągu ulicy ilością lamp większą od 12 istnieje  możliwość załączania wszystkich lamp na jednej ulicy równocześnie – kwota </w:t>
      </w:r>
      <w:r>
        <w:rPr>
          <w:rFonts w:cs="Tahoma"/>
          <w:sz w:val="24"/>
          <w:szCs w:val="24"/>
        </w:rPr>
        <w:t xml:space="preserve">jest wtedy </w:t>
      </w:r>
      <w:r w:rsidRPr="00D71997">
        <w:rPr>
          <w:rFonts w:cs="Tahoma"/>
          <w:sz w:val="24"/>
          <w:szCs w:val="24"/>
        </w:rPr>
        <w:t>ustalana indywidualnie dla każdej lokalizacji</w:t>
      </w:r>
    </w:p>
    <w:p w:rsidR="00E95000" w:rsidRDefault="00E95000" w:rsidP="00120912">
      <w:pPr>
        <w:autoSpaceDE w:val="0"/>
        <w:autoSpaceDN w:val="0"/>
        <w:adjustRightInd w:val="0"/>
        <w:spacing w:after="0" w:line="240" w:lineRule="auto"/>
        <w:jc w:val="both"/>
        <w:outlineLvl w:val="0"/>
        <w:rPr>
          <w:rFonts w:eastAsia="TimesNewRomanPSMT" w:cs="Calibri"/>
          <w:b/>
          <w:color w:val="000000"/>
          <w:sz w:val="24"/>
          <w:szCs w:val="24"/>
        </w:rPr>
      </w:pPr>
    </w:p>
    <w:p w:rsidR="00120912" w:rsidRPr="00D71997" w:rsidRDefault="00120912" w:rsidP="00120912">
      <w:pPr>
        <w:autoSpaceDE w:val="0"/>
        <w:autoSpaceDN w:val="0"/>
        <w:adjustRightInd w:val="0"/>
        <w:spacing w:after="0" w:line="240" w:lineRule="auto"/>
        <w:jc w:val="both"/>
        <w:outlineLvl w:val="0"/>
        <w:rPr>
          <w:rFonts w:eastAsia="TimesNewRomanPSMT" w:cs="Calibri"/>
          <w:color w:val="000000"/>
          <w:sz w:val="24"/>
          <w:szCs w:val="24"/>
        </w:rPr>
      </w:pPr>
      <w:r w:rsidRPr="00D71997">
        <w:rPr>
          <w:rFonts w:eastAsia="TimesNewRomanPSMT" w:cs="Calibri"/>
          <w:b/>
          <w:color w:val="000000"/>
          <w:sz w:val="24"/>
          <w:szCs w:val="24"/>
        </w:rPr>
        <w:t xml:space="preserve">Wykonawca </w:t>
      </w:r>
      <w:r w:rsidRPr="00120912">
        <w:rPr>
          <w:rFonts w:eastAsia="TimesNewRomanPSMT" w:cs="Calibri"/>
          <w:color w:val="000000"/>
          <w:sz w:val="24"/>
          <w:szCs w:val="24"/>
        </w:rPr>
        <w:t>musi wykonać instrukcję</w:t>
      </w:r>
      <w:r w:rsidRPr="00D71997">
        <w:rPr>
          <w:rFonts w:eastAsia="TimesNewRomanPSMT" w:cs="Calibri"/>
          <w:color w:val="000000"/>
          <w:sz w:val="24"/>
          <w:szCs w:val="24"/>
        </w:rPr>
        <w:t xml:space="preserve"> obsługi  i eksploatacji dla dostarczanych urządzeń i dostarczyć ją Zamawiającemu w wersji drukowanej oraz na nośniku elektronicznym.</w:t>
      </w:r>
    </w:p>
    <w:p w:rsidR="005C5891" w:rsidRPr="00D71997" w:rsidRDefault="005C5891" w:rsidP="005C5891">
      <w:pPr>
        <w:autoSpaceDE w:val="0"/>
        <w:autoSpaceDN w:val="0"/>
        <w:adjustRightInd w:val="0"/>
        <w:jc w:val="both"/>
        <w:rPr>
          <w:rFonts w:eastAsia="TimesNewRomanPSMT" w:cs="Calibri"/>
          <w:color w:val="000000"/>
          <w:sz w:val="24"/>
          <w:szCs w:val="24"/>
        </w:rPr>
      </w:pPr>
      <w:r>
        <w:rPr>
          <w:rFonts w:eastAsia="TimesNewRomanPSMT" w:cs="Calibri"/>
          <w:color w:val="000000"/>
          <w:sz w:val="24"/>
          <w:szCs w:val="24"/>
        </w:rPr>
        <w:t xml:space="preserve">Wykona i dostarczy rysunki i schematy </w:t>
      </w:r>
      <w:r w:rsidRPr="00D71997">
        <w:rPr>
          <w:rFonts w:eastAsia="TimesNewRomanPSMT" w:cs="Calibri"/>
          <w:color w:val="000000"/>
          <w:sz w:val="24"/>
          <w:szCs w:val="24"/>
        </w:rPr>
        <w:t>połączeń elektrycznych pomiędzy zamontowanymi urządzeniami</w:t>
      </w:r>
      <w:r>
        <w:rPr>
          <w:rFonts w:eastAsia="TimesNewRomanPSMT" w:cs="Calibri"/>
          <w:color w:val="000000"/>
          <w:sz w:val="24"/>
          <w:szCs w:val="24"/>
        </w:rPr>
        <w:t xml:space="preserve">, </w:t>
      </w:r>
      <w:r w:rsidRPr="00D71997">
        <w:rPr>
          <w:rFonts w:eastAsia="TimesNewRomanPSMT" w:cs="Calibri"/>
          <w:color w:val="000000"/>
          <w:sz w:val="24"/>
          <w:szCs w:val="24"/>
        </w:rPr>
        <w:t>przedstawiające całość instalacji po wykonaniu.</w:t>
      </w:r>
    </w:p>
    <w:p w:rsidR="00120912" w:rsidRPr="00D71997" w:rsidRDefault="00120912" w:rsidP="00120912">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[brak dokumentacji  instrukcji obsługi oraz sposobu wymiany uszkodzonych elementów powinien  dyskwalifikować Wykonawcę w zakresie określonej kwoty np. 15% wartości zlecenia – punkt do umowy]</w:t>
      </w:r>
    </w:p>
    <w:p w:rsidR="00120912" w:rsidRPr="00D71997" w:rsidRDefault="00120912" w:rsidP="00120912">
      <w:pPr>
        <w:autoSpaceDE w:val="0"/>
        <w:autoSpaceDN w:val="0"/>
        <w:adjustRightInd w:val="0"/>
        <w:spacing w:after="0" w:line="240" w:lineRule="auto"/>
        <w:jc w:val="both"/>
        <w:rPr>
          <w:rFonts w:eastAsia="TimesNewRomanPSMT" w:cs="Calibri"/>
          <w:color w:val="000000"/>
          <w:sz w:val="24"/>
          <w:szCs w:val="24"/>
        </w:rPr>
      </w:pPr>
    </w:p>
    <w:p w:rsidR="00120912" w:rsidRPr="00D71997" w:rsidRDefault="00120912" w:rsidP="00120912">
      <w:pPr>
        <w:autoSpaceDE w:val="0"/>
        <w:autoSpaceDN w:val="0"/>
        <w:adjustRightInd w:val="0"/>
        <w:spacing w:after="0" w:line="240" w:lineRule="auto"/>
        <w:jc w:val="both"/>
        <w:rPr>
          <w:rFonts w:eastAsia="TimesNewRomanPSMT" w:cs="Calibri"/>
          <w:color w:val="000000"/>
          <w:sz w:val="24"/>
          <w:szCs w:val="24"/>
        </w:rPr>
      </w:pPr>
      <w:r w:rsidRPr="00120912">
        <w:rPr>
          <w:rFonts w:eastAsia="TimesNewRomanPSMT" w:cs="Calibri"/>
          <w:b/>
          <w:color w:val="000000"/>
          <w:sz w:val="24"/>
          <w:szCs w:val="24"/>
        </w:rPr>
        <w:t>Wykonawca</w:t>
      </w:r>
      <w:r w:rsidRPr="00D71997">
        <w:rPr>
          <w:rFonts w:eastAsia="TimesNewRomanPSMT" w:cs="Calibri"/>
          <w:color w:val="000000"/>
          <w:sz w:val="24"/>
          <w:szCs w:val="24"/>
        </w:rPr>
        <w:t xml:space="preserve"> zobowiązuje się do świadczenia usług serwisowych przynajmniej w okresie gwarancji</w:t>
      </w:r>
    </w:p>
    <w:p w:rsidR="00120912" w:rsidRPr="00D71997" w:rsidRDefault="00120912" w:rsidP="00120912">
      <w:pPr>
        <w:autoSpaceDE w:val="0"/>
        <w:autoSpaceDN w:val="0"/>
        <w:adjustRightInd w:val="0"/>
        <w:spacing w:after="0" w:line="240" w:lineRule="auto"/>
        <w:jc w:val="both"/>
        <w:rPr>
          <w:rFonts w:cs="Calibri"/>
          <w:bCs/>
          <w:color w:val="000000"/>
          <w:sz w:val="24"/>
          <w:szCs w:val="24"/>
        </w:rPr>
      </w:pPr>
      <w:r w:rsidRPr="00D71997">
        <w:rPr>
          <w:rFonts w:cs="Calibri"/>
          <w:bCs/>
          <w:color w:val="000000"/>
          <w:sz w:val="24"/>
          <w:szCs w:val="24"/>
        </w:rPr>
        <w:t>A w okresie pogwarancyjny umożliwi  zamawiającemu serwis na odrębnie ustalonych warunkach</w:t>
      </w:r>
    </w:p>
    <w:p w:rsidR="00120912" w:rsidRPr="00D71997" w:rsidRDefault="00120912" w:rsidP="00120912">
      <w:pPr>
        <w:autoSpaceDE w:val="0"/>
        <w:autoSpaceDN w:val="0"/>
        <w:adjustRightInd w:val="0"/>
        <w:spacing w:after="0" w:line="240" w:lineRule="auto"/>
        <w:jc w:val="both"/>
        <w:rPr>
          <w:rFonts w:cs="Calibri"/>
          <w:b/>
          <w:bCs/>
          <w:color w:val="000000"/>
          <w:sz w:val="24"/>
          <w:szCs w:val="24"/>
        </w:rPr>
      </w:pPr>
    </w:p>
    <w:p w:rsidR="00120912" w:rsidRPr="00D71997" w:rsidRDefault="00120912" w:rsidP="00120912">
      <w:pPr>
        <w:autoSpaceDE w:val="0"/>
        <w:autoSpaceDN w:val="0"/>
        <w:adjustRightInd w:val="0"/>
        <w:spacing w:after="0" w:line="240" w:lineRule="auto"/>
        <w:jc w:val="both"/>
        <w:outlineLvl w:val="0"/>
        <w:rPr>
          <w:rFonts w:cs="Calibri"/>
          <w:bCs/>
          <w:color w:val="000000"/>
          <w:sz w:val="24"/>
          <w:szCs w:val="24"/>
        </w:rPr>
      </w:pPr>
      <w:r w:rsidRPr="00D71997">
        <w:rPr>
          <w:rFonts w:cs="Calibri"/>
          <w:b/>
          <w:bCs/>
          <w:color w:val="000000"/>
          <w:sz w:val="24"/>
          <w:szCs w:val="24"/>
        </w:rPr>
        <w:t xml:space="preserve">Wykonawca </w:t>
      </w:r>
      <w:r w:rsidRPr="00120912">
        <w:rPr>
          <w:rFonts w:cs="Calibri"/>
          <w:bCs/>
          <w:color w:val="000000"/>
          <w:sz w:val="24"/>
          <w:szCs w:val="24"/>
        </w:rPr>
        <w:t>ma obowiązek przedstawić</w:t>
      </w:r>
      <w:r w:rsidRPr="00D71997">
        <w:rPr>
          <w:rFonts w:cs="Calibri"/>
          <w:bCs/>
          <w:color w:val="000000"/>
          <w:sz w:val="24"/>
          <w:szCs w:val="24"/>
        </w:rPr>
        <w:t xml:space="preserve">  dokumenty potwierdzające, że zastosował minimalne sposoby</w:t>
      </w:r>
      <w:r w:rsidRPr="00D71997">
        <w:rPr>
          <w:rFonts w:cs="Calibri"/>
          <w:b/>
          <w:bCs/>
          <w:color w:val="000000"/>
          <w:sz w:val="24"/>
          <w:szCs w:val="24"/>
        </w:rPr>
        <w:t xml:space="preserve"> </w:t>
      </w:r>
      <w:r w:rsidRPr="00D71997">
        <w:rPr>
          <w:rFonts w:cs="Calibri"/>
          <w:bCs/>
          <w:color w:val="000000"/>
          <w:sz w:val="24"/>
          <w:szCs w:val="24"/>
        </w:rPr>
        <w:t>zabezpieczające przed aktami wandalizmu i kradzieży [śruby zrywalne, nakrętki nietypowe]</w:t>
      </w:r>
    </w:p>
    <w:p w:rsidR="00120912" w:rsidRDefault="00120912" w:rsidP="00120912">
      <w:pPr>
        <w:autoSpaceDE w:val="0"/>
        <w:autoSpaceDN w:val="0"/>
        <w:adjustRightInd w:val="0"/>
        <w:spacing w:after="0"/>
        <w:jc w:val="both"/>
        <w:outlineLvl w:val="0"/>
        <w:rPr>
          <w:rFonts w:eastAsia="TimesNewRomanPSMT" w:cs="Calibri"/>
          <w:color w:val="000000"/>
          <w:sz w:val="24"/>
          <w:szCs w:val="24"/>
        </w:rPr>
      </w:pPr>
    </w:p>
    <w:p w:rsidR="00120912" w:rsidRPr="00D71997" w:rsidRDefault="00120912" w:rsidP="00120912">
      <w:pPr>
        <w:autoSpaceDE w:val="0"/>
        <w:autoSpaceDN w:val="0"/>
        <w:adjustRightInd w:val="0"/>
        <w:spacing w:after="0"/>
        <w:jc w:val="both"/>
        <w:outlineLvl w:val="0"/>
        <w:rPr>
          <w:rFonts w:eastAsia="TimesNewRomanPSMT" w:cs="Calibri"/>
          <w:color w:val="000000"/>
          <w:sz w:val="24"/>
          <w:szCs w:val="24"/>
        </w:rPr>
      </w:pPr>
      <w:r w:rsidRPr="00120912">
        <w:rPr>
          <w:rFonts w:eastAsia="TimesNewRomanPSMT" w:cs="Calibri"/>
          <w:b/>
          <w:color w:val="000000"/>
          <w:sz w:val="24"/>
          <w:szCs w:val="24"/>
        </w:rPr>
        <w:t xml:space="preserve">Wykonawca </w:t>
      </w:r>
      <w:r w:rsidRPr="00D71997">
        <w:rPr>
          <w:rFonts w:eastAsia="TimesNewRomanPSMT" w:cs="Calibri"/>
          <w:color w:val="000000"/>
          <w:sz w:val="24"/>
          <w:szCs w:val="24"/>
        </w:rPr>
        <w:t>przekaże użytkownikowi wszystkie narzędzia potrzebne do zaprogramowania</w:t>
      </w:r>
    </w:p>
    <w:p w:rsidR="00120912" w:rsidRPr="00D71997" w:rsidRDefault="00120912" w:rsidP="00120912">
      <w:pPr>
        <w:autoSpaceDE w:val="0"/>
        <w:autoSpaceDN w:val="0"/>
        <w:adjustRightInd w:val="0"/>
        <w:spacing w:after="0"/>
        <w:jc w:val="both"/>
        <w:rPr>
          <w:rFonts w:eastAsia="TimesNewRomanPSMT" w:cs="Calibri"/>
          <w:color w:val="000000"/>
          <w:sz w:val="24"/>
          <w:szCs w:val="24"/>
        </w:rPr>
      </w:pPr>
      <w:r w:rsidRPr="00D71997">
        <w:rPr>
          <w:rFonts w:eastAsia="TimesNewRomanPSMT" w:cs="Calibri"/>
          <w:color w:val="000000"/>
          <w:sz w:val="24"/>
          <w:szCs w:val="24"/>
        </w:rPr>
        <w:t>systemu, oraz wszystkie programy aplikacyjne w wersjach źródłowych.</w:t>
      </w:r>
    </w:p>
    <w:p w:rsidR="00120912" w:rsidRPr="00D71997" w:rsidRDefault="00120912" w:rsidP="00120912">
      <w:pPr>
        <w:spacing w:after="0" w:line="240" w:lineRule="auto"/>
        <w:jc w:val="both"/>
        <w:outlineLvl w:val="0"/>
        <w:rPr>
          <w:rFonts w:cs="Tahoma"/>
          <w:b/>
          <w:sz w:val="24"/>
          <w:szCs w:val="24"/>
        </w:rPr>
      </w:pPr>
    </w:p>
    <w:p w:rsidR="00120912" w:rsidRPr="00D71997" w:rsidRDefault="00120912" w:rsidP="00120912">
      <w:pPr>
        <w:spacing w:after="0" w:line="240" w:lineRule="auto"/>
        <w:jc w:val="both"/>
        <w:outlineLvl w:val="0"/>
        <w:rPr>
          <w:rFonts w:cs="Tahoma"/>
          <w:b/>
          <w:sz w:val="24"/>
          <w:szCs w:val="24"/>
        </w:rPr>
      </w:pPr>
      <w:r w:rsidRPr="00D71997">
        <w:rPr>
          <w:rFonts w:cs="Tahoma"/>
          <w:b/>
          <w:sz w:val="24"/>
          <w:szCs w:val="24"/>
        </w:rPr>
        <w:t>Wykonawca musi w ofercie udowodnić że jego źródła światła spełniają nas</w:t>
      </w:r>
      <w:r>
        <w:rPr>
          <w:rFonts w:cs="Tahoma"/>
          <w:b/>
          <w:sz w:val="24"/>
          <w:szCs w:val="24"/>
        </w:rPr>
        <w:t>tępujące warunki określone normą w tabeli zawierającej charakterystykę poszczególnych źródeł światła.</w:t>
      </w:r>
    </w:p>
    <w:p w:rsidR="00BA1441" w:rsidRDefault="00BA1441" w:rsidP="00120912">
      <w:pPr>
        <w:spacing w:after="0" w:line="240" w:lineRule="auto"/>
        <w:jc w:val="both"/>
        <w:outlineLvl w:val="0"/>
        <w:rPr>
          <w:rFonts w:cs="Tahoma"/>
          <w:b/>
          <w:sz w:val="24"/>
          <w:szCs w:val="24"/>
        </w:rPr>
      </w:pPr>
    </w:p>
    <w:p w:rsidR="00120912" w:rsidRPr="00D71997" w:rsidRDefault="00120912" w:rsidP="00120912">
      <w:pPr>
        <w:spacing w:after="0" w:line="240" w:lineRule="auto"/>
        <w:jc w:val="both"/>
        <w:outlineLvl w:val="0"/>
        <w:rPr>
          <w:rFonts w:cs="Tahoma"/>
          <w:b/>
          <w:sz w:val="24"/>
          <w:szCs w:val="24"/>
        </w:rPr>
      </w:pPr>
      <w:r w:rsidRPr="00D71997">
        <w:rPr>
          <w:rFonts w:cs="Tahoma"/>
          <w:b/>
          <w:sz w:val="24"/>
          <w:szCs w:val="24"/>
        </w:rPr>
        <w:t>Wykonawca musi dostarczyć:</w:t>
      </w:r>
    </w:p>
    <w:p w:rsidR="00120912" w:rsidRPr="00D71997" w:rsidRDefault="00120912" w:rsidP="00120912">
      <w:pPr>
        <w:spacing w:after="0" w:line="240" w:lineRule="auto"/>
        <w:jc w:val="both"/>
        <w:outlineLvl w:val="0"/>
        <w:rPr>
          <w:rFonts w:cs="Tahoma"/>
          <w:sz w:val="24"/>
          <w:szCs w:val="24"/>
        </w:rPr>
      </w:pPr>
      <w:r w:rsidRPr="00D71997">
        <w:rPr>
          <w:rFonts w:cs="Tahoma"/>
          <w:sz w:val="24"/>
          <w:szCs w:val="24"/>
        </w:rPr>
        <w:t>- pliki fotometryczne zastosowanych opraw w celu umożliwienia weryfikacji poprawności oferty [weryfikacji dokonuje wyznaczona pracownia projektowa]</w:t>
      </w:r>
    </w:p>
    <w:p w:rsidR="00120912" w:rsidRPr="00D71997" w:rsidRDefault="00120912" w:rsidP="00120912">
      <w:pPr>
        <w:spacing w:after="0" w:line="240" w:lineRule="auto"/>
        <w:jc w:val="both"/>
        <w:outlineLvl w:val="0"/>
        <w:rPr>
          <w:rFonts w:cs="Tahoma"/>
          <w:sz w:val="24"/>
          <w:szCs w:val="24"/>
        </w:rPr>
      </w:pPr>
      <w:r w:rsidRPr="00D71997">
        <w:rPr>
          <w:rFonts w:cs="Tahoma"/>
          <w:sz w:val="24"/>
          <w:szCs w:val="24"/>
        </w:rPr>
        <w:t xml:space="preserve">- oświadczenie, że 30% </w:t>
      </w:r>
      <w:r w:rsidR="00BA1441">
        <w:rPr>
          <w:rFonts w:cs="Tahoma"/>
          <w:sz w:val="24"/>
          <w:szCs w:val="24"/>
        </w:rPr>
        <w:t>występujących produktów zostało</w:t>
      </w:r>
      <w:r w:rsidRPr="00D71997">
        <w:rPr>
          <w:rFonts w:cs="Tahoma"/>
          <w:sz w:val="24"/>
          <w:szCs w:val="24"/>
        </w:rPr>
        <w:t xml:space="preserve"> wyprodukowane na terenie Polski </w:t>
      </w:r>
    </w:p>
    <w:p w:rsidR="00120912" w:rsidRPr="00D71997" w:rsidRDefault="00120912" w:rsidP="00120912">
      <w:pPr>
        <w:spacing w:after="0" w:line="240" w:lineRule="auto"/>
        <w:jc w:val="both"/>
        <w:outlineLvl w:val="0"/>
        <w:rPr>
          <w:rFonts w:cs="Tahoma"/>
          <w:sz w:val="24"/>
          <w:szCs w:val="24"/>
        </w:rPr>
      </w:pPr>
      <w:r w:rsidRPr="00D71997">
        <w:rPr>
          <w:rFonts w:cs="Tahoma"/>
          <w:sz w:val="24"/>
          <w:szCs w:val="24"/>
        </w:rPr>
        <w:t>[dopuszczalne z zagranicznych komponentów];</w:t>
      </w:r>
      <w:r w:rsidR="00BA1441">
        <w:rPr>
          <w:rFonts w:cs="Tahoma"/>
          <w:sz w:val="24"/>
          <w:szCs w:val="24"/>
        </w:rPr>
        <w:t xml:space="preserve"> np</w:t>
      </w:r>
    </w:p>
    <w:p w:rsidR="00120912" w:rsidRPr="00D71997" w:rsidRDefault="00120912" w:rsidP="00120912">
      <w:pPr>
        <w:spacing w:after="0" w:line="240" w:lineRule="auto"/>
        <w:jc w:val="both"/>
        <w:outlineLvl w:val="0"/>
        <w:rPr>
          <w:rFonts w:cs="Tahoma"/>
          <w:sz w:val="24"/>
          <w:szCs w:val="24"/>
        </w:rPr>
      </w:pPr>
      <w:r w:rsidRPr="00D71997">
        <w:rPr>
          <w:rFonts w:cs="Tahoma"/>
          <w:b/>
          <w:sz w:val="24"/>
          <w:szCs w:val="24"/>
        </w:rPr>
        <w:tab/>
      </w:r>
      <w:r w:rsidRPr="00D71997">
        <w:rPr>
          <w:rFonts w:cs="Tahoma"/>
          <w:b/>
          <w:sz w:val="24"/>
          <w:szCs w:val="24"/>
        </w:rPr>
        <w:tab/>
      </w:r>
      <w:r w:rsidRPr="00D71997">
        <w:rPr>
          <w:rFonts w:cs="Tahoma"/>
          <w:b/>
          <w:sz w:val="24"/>
          <w:szCs w:val="24"/>
        </w:rPr>
        <w:tab/>
      </w:r>
      <w:r w:rsidRPr="00D71997">
        <w:rPr>
          <w:rFonts w:cs="Tahoma"/>
          <w:sz w:val="24"/>
          <w:szCs w:val="24"/>
        </w:rPr>
        <w:t>- źródło światła</w:t>
      </w:r>
    </w:p>
    <w:p w:rsidR="00120912" w:rsidRPr="00D71997" w:rsidRDefault="00120912" w:rsidP="00120912">
      <w:pPr>
        <w:spacing w:after="0" w:line="240" w:lineRule="auto"/>
        <w:jc w:val="both"/>
        <w:outlineLvl w:val="0"/>
        <w:rPr>
          <w:rFonts w:cs="Tahoma"/>
          <w:sz w:val="24"/>
          <w:szCs w:val="24"/>
        </w:rPr>
      </w:pPr>
      <w:r w:rsidRPr="00D71997">
        <w:rPr>
          <w:rFonts w:cs="Tahoma"/>
          <w:b/>
          <w:sz w:val="24"/>
          <w:szCs w:val="24"/>
        </w:rPr>
        <w:tab/>
      </w:r>
      <w:r w:rsidRPr="00D71997">
        <w:rPr>
          <w:rFonts w:cs="Tahoma"/>
          <w:b/>
          <w:sz w:val="24"/>
          <w:szCs w:val="24"/>
        </w:rPr>
        <w:tab/>
      </w:r>
      <w:r w:rsidRPr="00D71997">
        <w:rPr>
          <w:rFonts w:cs="Tahoma"/>
          <w:b/>
          <w:sz w:val="24"/>
          <w:szCs w:val="24"/>
        </w:rPr>
        <w:tab/>
      </w:r>
      <w:r w:rsidRPr="00D71997">
        <w:rPr>
          <w:rFonts w:cs="Tahoma"/>
          <w:sz w:val="24"/>
          <w:szCs w:val="24"/>
        </w:rPr>
        <w:t>- słup wraz z konstrukcją nośną</w:t>
      </w:r>
    </w:p>
    <w:p w:rsidR="00120912" w:rsidRPr="00D71997" w:rsidRDefault="00120912" w:rsidP="00120912">
      <w:pPr>
        <w:spacing w:after="0" w:line="240" w:lineRule="auto"/>
        <w:jc w:val="both"/>
        <w:outlineLvl w:val="0"/>
        <w:rPr>
          <w:rFonts w:cs="Tahoma"/>
          <w:b/>
          <w:sz w:val="24"/>
          <w:szCs w:val="24"/>
        </w:rPr>
      </w:pPr>
    </w:p>
    <w:p w:rsidR="001E673B" w:rsidRPr="00D71997" w:rsidRDefault="001E673B" w:rsidP="003336B0">
      <w:pPr>
        <w:jc w:val="both"/>
        <w:rPr>
          <w:rFonts w:cs="Arial"/>
          <w:sz w:val="24"/>
          <w:szCs w:val="24"/>
        </w:rPr>
      </w:pPr>
      <w:r w:rsidRPr="00D71997">
        <w:rPr>
          <w:rFonts w:cs="Arial"/>
          <w:sz w:val="24"/>
          <w:szCs w:val="24"/>
        </w:rPr>
        <w:t>Zaleca się zainstalowanie modułów fotowoltaicznych pochodzących od rzetelnych producentów/dostawców ze względu na dobrą jakość produktu, dostępność, parametry, gwarancję i sposób reklamacji.</w:t>
      </w:r>
    </w:p>
    <w:p w:rsidR="001E673B" w:rsidRPr="00BA1441" w:rsidRDefault="001E673B" w:rsidP="003336B0">
      <w:pPr>
        <w:jc w:val="both"/>
        <w:rPr>
          <w:rFonts w:cs="Arial"/>
          <w:b/>
          <w:sz w:val="24"/>
          <w:szCs w:val="24"/>
        </w:rPr>
      </w:pPr>
      <w:r w:rsidRPr="00BA1441">
        <w:rPr>
          <w:rFonts w:cs="Arial"/>
          <w:b/>
          <w:sz w:val="24"/>
          <w:szCs w:val="24"/>
        </w:rPr>
        <w:t>Należy pamiętać o fakcie</w:t>
      </w:r>
      <w:r w:rsidR="00BA1441">
        <w:rPr>
          <w:rFonts w:cs="Arial"/>
          <w:b/>
          <w:sz w:val="24"/>
          <w:szCs w:val="24"/>
        </w:rPr>
        <w:t>,</w:t>
      </w:r>
      <w:r w:rsidRPr="00BA1441">
        <w:rPr>
          <w:rFonts w:cs="Arial"/>
          <w:b/>
          <w:sz w:val="24"/>
          <w:szCs w:val="24"/>
        </w:rPr>
        <w:t xml:space="preserve"> że obliczenia zarówno uzysku energii elektrycznej z promieniowania słonecznego jak i efektywności źródła światła przeprowadza się dla konkretnych modeli i nie wolno takich danych przenosić </w:t>
      </w:r>
      <w:r w:rsidR="00BA1441">
        <w:rPr>
          <w:rFonts w:cs="Arial"/>
          <w:b/>
          <w:sz w:val="24"/>
          <w:szCs w:val="24"/>
        </w:rPr>
        <w:t xml:space="preserve">na inne urządzenia, </w:t>
      </w:r>
      <w:r w:rsidRPr="00BA1441">
        <w:rPr>
          <w:rFonts w:cs="Arial"/>
          <w:b/>
          <w:sz w:val="24"/>
          <w:szCs w:val="24"/>
        </w:rPr>
        <w:t xml:space="preserve">przez analogię” porównując tylko jeden parametr  np. moc w  Watach [W] </w:t>
      </w:r>
    </w:p>
    <w:p w:rsidR="00F41AF9" w:rsidRPr="00D71997" w:rsidRDefault="00E95000" w:rsidP="003336B0">
      <w:pPr>
        <w:spacing w:after="0" w:line="240" w:lineRule="auto"/>
        <w:jc w:val="both"/>
        <w:outlineLvl w:val="0"/>
        <w:rPr>
          <w:rFonts w:cs="Tahoma"/>
          <w:b/>
          <w:sz w:val="24"/>
          <w:szCs w:val="24"/>
        </w:rPr>
      </w:pPr>
      <w:r>
        <w:rPr>
          <w:rFonts w:cs="Tahoma"/>
          <w:b/>
          <w:sz w:val="24"/>
          <w:szCs w:val="24"/>
        </w:rPr>
        <w:t xml:space="preserve">Wykonawca </w:t>
      </w:r>
      <w:r w:rsidR="000F3F07">
        <w:rPr>
          <w:rFonts w:cs="Tahoma"/>
          <w:b/>
          <w:sz w:val="24"/>
          <w:szCs w:val="24"/>
        </w:rPr>
        <w:t xml:space="preserve">- </w:t>
      </w:r>
      <w:r>
        <w:rPr>
          <w:rFonts w:cs="Tahoma"/>
          <w:b/>
          <w:sz w:val="24"/>
          <w:szCs w:val="24"/>
        </w:rPr>
        <w:t>wymogi Oferty</w:t>
      </w:r>
    </w:p>
    <w:p w:rsidR="00F41AF9" w:rsidRPr="00D71997" w:rsidRDefault="00F41AF9" w:rsidP="003336B0">
      <w:pPr>
        <w:spacing w:after="0" w:line="240" w:lineRule="auto"/>
        <w:jc w:val="both"/>
        <w:outlineLvl w:val="0"/>
        <w:rPr>
          <w:rFonts w:cs="Tahoma"/>
          <w:b/>
          <w:sz w:val="24"/>
          <w:szCs w:val="24"/>
        </w:rPr>
      </w:pPr>
    </w:p>
    <w:p w:rsidR="00F41AF9" w:rsidRPr="00D71997" w:rsidRDefault="00F41AF9" w:rsidP="003336B0">
      <w:pPr>
        <w:spacing w:after="0" w:line="240" w:lineRule="auto"/>
        <w:jc w:val="both"/>
        <w:outlineLvl w:val="0"/>
        <w:rPr>
          <w:rFonts w:cs="Tahoma"/>
          <w:sz w:val="24"/>
          <w:szCs w:val="24"/>
        </w:rPr>
      </w:pPr>
      <w:r w:rsidRPr="00D71997">
        <w:rPr>
          <w:rFonts w:cs="Tahoma"/>
          <w:b/>
          <w:sz w:val="24"/>
          <w:szCs w:val="24"/>
        </w:rPr>
        <w:t>Czas realizacji dostawy i montażu</w:t>
      </w:r>
      <w:r w:rsidRPr="00D71997">
        <w:rPr>
          <w:rFonts w:cs="Tahoma"/>
          <w:sz w:val="24"/>
          <w:szCs w:val="24"/>
        </w:rPr>
        <w:t xml:space="preserve">: </w:t>
      </w:r>
    </w:p>
    <w:p w:rsidR="00F41AF9" w:rsidRPr="00D71997" w:rsidRDefault="00F41AF9" w:rsidP="003336B0">
      <w:pPr>
        <w:spacing w:after="0" w:line="240" w:lineRule="auto"/>
        <w:jc w:val="both"/>
        <w:rPr>
          <w:rFonts w:cs="Tahoma"/>
          <w:sz w:val="24"/>
          <w:szCs w:val="24"/>
        </w:rPr>
      </w:pPr>
      <w:r w:rsidRPr="00D71997">
        <w:rPr>
          <w:rFonts w:cs="Tahoma"/>
          <w:sz w:val="24"/>
          <w:szCs w:val="24"/>
        </w:rPr>
        <w:lastRenderedPageBreak/>
        <w:t xml:space="preserve">Do 21 dni roboczych od daty podpisania umowy/otrzymania zlecenia. </w:t>
      </w:r>
    </w:p>
    <w:p w:rsidR="00F41AF9" w:rsidRPr="00D71997" w:rsidRDefault="00F41AF9" w:rsidP="003336B0">
      <w:pPr>
        <w:spacing w:after="0" w:line="240" w:lineRule="auto"/>
        <w:jc w:val="both"/>
        <w:rPr>
          <w:rFonts w:cs="Tahoma"/>
          <w:sz w:val="24"/>
          <w:szCs w:val="24"/>
        </w:rPr>
      </w:pPr>
      <w:r w:rsidRPr="00D71997">
        <w:rPr>
          <w:rFonts w:cs="Tahoma"/>
          <w:sz w:val="24"/>
          <w:szCs w:val="24"/>
        </w:rPr>
        <w:t xml:space="preserve">Planowany czas montażu – 1 dni robocze / 1 obiekt </w:t>
      </w:r>
    </w:p>
    <w:p w:rsidR="00F41AF9" w:rsidRPr="00D71997" w:rsidRDefault="00F41AF9" w:rsidP="003336B0">
      <w:pPr>
        <w:spacing w:after="0" w:line="240" w:lineRule="auto"/>
        <w:jc w:val="both"/>
        <w:rPr>
          <w:rFonts w:cs="Tahoma"/>
          <w:sz w:val="24"/>
          <w:szCs w:val="24"/>
        </w:rPr>
      </w:pPr>
      <w:r w:rsidRPr="00D71997">
        <w:rPr>
          <w:rFonts w:cs="Tahoma"/>
          <w:sz w:val="24"/>
          <w:szCs w:val="24"/>
        </w:rPr>
        <w:t xml:space="preserve">(W przypadku większej ilości słupów czas montażu nie jest iloczynem ilości słupów/dni) </w:t>
      </w:r>
    </w:p>
    <w:p w:rsidR="00F41AF9" w:rsidRPr="00D71997" w:rsidRDefault="00F41AF9" w:rsidP="003336B0">
      <w:pPr>
        <w:spacing w:after="0" w:line="240" w:lineRule="auto"/>
        <w:jc w:val="both"/>
        <w:outlineLvl w:val="0"/>
        <w:rPr>
          <w:rFonts w:cs="Tahoma"/>
          <w:b/>
          <w:sz w:val="24"/>
          <w:szCs w:val="24"/>
        </w:rPr>
      </w:pPr>
    </w:p>
    <w:p w:rsidR="008F24F4" w:rsidRPr="00D71997" w:rsidRDefault="008F24F4" w:rsidP="003336B0">
      <w:pPr>
        <w:spacing w:after="0" w:line="240" w:lineRule="auto"/>
        <w:jc w:val="both"/>
        <w:outlineLvl w:val="0"/>
        <w:rPr>
          <w:rFonts w:cs="Tahoma"/>
          <w:b/>
          <w:sz w:val="24"/>
          <w:szCs w:val="24"/>
        </w:rPr>
      </w:pPr>
      <w:r w:rsidRPr="00D71997">
        <w:rPr>
          <w:rFonts w:cs="Tahoma"/>
          <w:b/>
          <w:sz w:val="24"/>
          <w:szCs w:val="24"/>
        </w:rPr>
        <w:t>Serwis gwarancyjny i pogwarancyjny:</w:t>
      </w:r>
    </w:p>
    <w:p w:rsidR="00F41AF9" w:rsidRPr="00D71997" w:rsidRDefault="00F41AF9" w:rsidP="003336B0">
      <w:pPr>
        <w:spacing w:after="0" w:line="240" w:lineRule="auto"/>
        <w:jc w:val="both"/>
        <w:outlineLvl w:val="0"/>
        <w:rPr>
          <w:rFonts w:cs="Tahoma"/>
          <w:b/>
          <w:sz w:val="24"/>
          <w:szCs w:val="24"/>
        </w:rPr>
      </w:pPr>
      <w:r w:rsidRPr="00D71997">
        <w:rPr>
          <w:rFonts w:cs="Tahoma"/>
          <w:sz w:val="24"/>
          <w:szCs w:val="24"/>
        </w:rPr>
        <w:t>W okresie gwarancyjnym – potwierdzenie przyjęcia informacji o zgłoszeniu usterki  4h</w:t>
      </w:r>
    </w:p>
    <w:p w:rsidR="008F24F4" w:rsidRPr="00D71997" w:rsidRDefault="008F24F4" w:rsidP="003336B0">
      <w:pPr>
        <w:spacing w:after="0" w:line="240" w:lineRule="auto"/>
        <w:jc w:val="both"/>
        <w:outlineLvl w:val="0"/>
        <w:rPr>
          <w:rFonts w:cs="Tahoma"/>
          <w:sz w:val="24"/>
          <w:szCs w:val="24"/>
        </w:rPr>
      </w:pPr>
      <w:r w:rsidRPr="00D71997">
        <w:rPr>
          <w:rFonts w:cs="Tahoma"/>
          <w:sz w:val="24"/>
          <w:szCs w:val="24"/>
        </w:rPr>
        <w:t xml:space="preserve">W okresie gwarancyjnym – usunięcie usterki 36h od czasu </w:t>
      </w:r>
      <w:r w:rsidR="00F41AF9" w:rsidRPr="00D71997">
        <w:rPr>
          <w:rFonts w:cs="Tahoma"/>
          <w:sz w:val="24"/>
          <w:szCs w:val="24"/>
        </w:rPr>
        <w:t xml:space="preserve">potwierdzonego </w:t>
      </w:r>
      <w:r w:rsidRPr="00D71997">
        <w:rPr>
          <w:rFonts w:cs="Tahoma"/>
          <w:sz w:val="24"/>
          <w:szCs w:val="24"/>
        </w:rPr>
        <w:t xml:space="preserve">zgłoszenia </w:t>
      </w:r>
    </w:p>
    <w:p w:rsidR="008F24F4" w:rsidRPr="00D71997" w:rsidRDefault="008F24F4" w:rsidP="003336B0">
      <w:pPr>
        <w:spacing w:after="0" w:line="240" w:lineRule="auto"/>
        <w:jc w:val="both"/>
        <w:rPr>
          <w:rFonts w:cs="Tahoma"/>
          <w:sz w:val="24"/>
          <w:szCs w:val="24"/>
        </w:rPr>
      </w:pPr>
      <w:r w:rsidRPr="00D71997">
        <w:rPr>
          <w:rFonts w:cs="Tahoma"/>
          <w:sz w:val="24"/>
          <w:szCs w:val="24"/>
        </w:rPr>
        <w:t>W okresie pogwarancyjnym – możliwość podpisania stałej umowy serwisowej.</w:t>
      </w:r>
    </w:p>
    <w:p w:rsidR="008F24F4" w:rsidRPr="00D71997" w:rsidRDefault="008F24F4" w:rsidP="003336B0">
      <w:pPr>
        <w:spacing w:after="0" w:line="240" w:lineRule="auto"/>
        <w:jc w:val="both"/>
        <w:rPr>
          <w:rFonts w:cs="Tahoma"/>
          <w:b/>
          <w:sz w:val="24"/>
          <w:szCs w:val="24"/>
        </w:rPr>
      </w:pPr>
    </w:p>
    <w:p w:rsidR="00F41AF9" w:rsidRPr="00D71997" w:rsidRDefault="008F24F4" w:rsidP="003336B0">
      <w:pPr>
        <w:spacing w:after="0" w:line="240" w:lineRule="auto"/>
        <w:jc w:val="both"/>
        <w:rPr>
          <w:rFonts w:cs="Tahoma"/>
          <w:sz w:val="24"/>
          <w:szCs w:val="24"/>
        </w:rPr>
      </w:pPr>
      <w:r w:rsidRPr="00D71997">
        <w:rPr>
          <w:rFonts w:cs="Tahoma"/>
          <w:b/>
          <w:sz w:val="24"/>
          <w:szCs w:val="24"/>
        </w:rPr>
        <w:t>Gwarancja</w:t>
      </w:r>
      <w:r w:rsidRPr="00D71997">
        <w:rPr>
          <w:rFonts w:cs="Tahoma"/>
          <w:sz w:val="24"/>
          <w:szCs w:val="24"/>
        </w:rPr>
        <w:t>:</w:t>
      </w:r>
      <w:r w:rsidR="00F41AF9" w:rsidRPr="00D71997">
        <w:rPr>
          <w:rFonts w:cs="Tahoma"/>
          <w:sz w:val="24"/>
          <w:szCs w:val="24"/>
        </w:rPr>
        <w:t xml:space="preserve">  [przy odporności  na średnie warunki atmosferyczne oraz wiatrowe]</w:t>
      </w:r>
    </w:p>
    <w:p w:rsidR="00503353" w:rsidRPr="00D71997" w:rsidRDefault="00503353" w:rsidP="00503353">
      <w:pPr>
        <w:pStyle w:val="Style14"/>
        <w:widowControl/>
        <w:spacing w:line="240" w:lineRule="auto"/>
        <w:rPr>
          <w:rStyle w:val="FontStyle86"/>
          <w:rFonts w:asciiTheme="minorHAnsi" w:hAnsiTheme="minorHAnsi" w:cs="Calibri"/>
          <w:i/>
          <w:iCs/>
          <w:sz w:val="24"/>
          <w:szCs w:val="24"/>
        </w:rPr>
      </w:pPr>
      <w:r w:rsidRPr="00D71997">
        <w:rPr>
          <w:rStyle w:val="FontStyle88"/>
          <w:rFonts w:asciiTheme="minorHAnsi" w:hAnsiTheme="minorHAnsi" w:cs="Calibri"/>
          <w:sz w:val="24"/>
          <w:szCs w:val="24"/>
        </w:rPr>
        <w:t>Okres gwarancji jakości na przedmiot zamówienia będzie zgodny z zaproponowanym w ofercie przez Wykonawcę, jednak nie krótszy niż 5 lat na montaż, urządzenia zgodnie z gwarancją producenta, nie krótszą niż 3 lata.</w:t>
      </w:r>
      <w:r w:rsidRPr="00D71997">
        <w:rPr>
          <w:rStyle w:val="FontStyle86"/>
          <w:rFonts w:asciiTheme="minorHAnsi" w:hAnsiTheme="minorHAnsi" w:cs="Calibri"/>
          <w:i/>
          <w:iCs/>
          <w:sz w:val="24"/>
          <w:szCs w:val="24"/>
        </w:rPr>
        <w:t xml:space="preserve"> </w:t>
      </w:r>
    </w:p>
    <w:p w:rsidR="00F41AF9" w:rsidRDefault="00F41AF9" w:rsidP="003336B0">
      <w:pPr>
        <w:spacing w:after="0" w:line="240" w:lineRule="auto"/>
        <w:jc w:val="both"/>
        <w:rPr>
          <w:rFonts w:cs="Tahoma"/>
          <w:sz w:val="24"/>
          <w:szCs w:val="24"/>
        </w:rPr>
      </w:pPr>
    </w:p>
    <w:p w:rsidR="00503353" w:rsidRPr="00D71997" w:rsidRDefault="00503353" w:rsidP="00503353">
      <w:pPr>
        <w:autoSpaceDE w:val="0"/>
        <w:autoSpaceDN w:val="0"/>
        <w:adjustRightInd w:val="0"/>
        <w:spacing w:after="0" w:line="240" w:lineRule="auto"/>
        <w:jc w:val="both"/>
        <w:outlineLvl w:val="0"/>
        <w:rPr>
          <w:rFonts w:cs="Calibri"/>
          <w:b/>
          <w:bCs/>
          <w:color w:val="000000"/>
          <w:sz w:val="24"/>
          <w:szCs w:val="24"/>
        </w:rPr>
      </w:pPr>
      <w:r w:rsidRPr="00D71997">
        <w:rPr>
          <w:rFonts w:cs="Calibri"/>
          <w:b/>
          <w:bCs/>
          <w:color w:val="000000"/>
          <w:sz w:val="24"/>
          <w:szCs w:val="24"/>
        </w:rPr>
        <w:t>Wymagania dotyczące ubezpieczenia</w:t>
      </w:r>
    </w:p>
    <w:p w:rsidR="00503353" w:rsidRPr="00D71997" w:rsidRDefault="00503353" w:rsidP="00503353">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 xml:space="preserve">Wykonawca jest zobowiązany ubezpieczyć Roboty. </w:t>
      </w:r>
    </w:p>
    <w:p w:rsidR="00503353" w:rsidRPr="00D71997" w:rsidRDefault="00503353" w:rsidP="00503353">
      <w:pPr>
        <w:autoSpaceDE w:val="0"/>
        <w:autoSpaceDN w:val="0"/>
        <w:adjustRightInd w:val="0"/>
        <w:spacing w:after="0" w:line="240" w:lineRule="auto"/>
        <w:jc w:val="both"/>
        <w:rPr>
          <w:rFonts w:eastAsia="TimesNewRomanPSMT" w:cs="Calibri"/>
          <w:color w:val="000000"/>
          <w:sz w:val="24"/>
          <w:szCs w:val="24"/>
        </w:rPr>
      </w:pPr>
    </w:p>
    <w:p w:rsidR="00503353" w:rsidRPr="00D71997" w:rsidRDefault="00503353" w:rsidP="00503353">
      <w:pPr>
        <w:pStyle w:val="Style53"/>
        <w:widowControl/>
        <w:tabs>
          <w:tab w:val="left" w:pos="709"/>
        </w:tabs>
        <w:spacing w:line="240" w:lineRule="auto"/>
        <w:jc w:val="both"/>
        <w:rPr>
          <w:rStyle w:val="FontStyle88"/>
          <w:rFonts w:asciiTheme="minorHAnsi" w:hAnsiTheme="minorHAnsi"/>
          <w:sz w:val="24"/>
          <w:szCs w:val="24"/>
        </w:rPr>
      </w:pPr>
      <w:r>
        <w:rPr>
          <w:rStyle w:val="FontStyle88"/>
          <w:rFonts w:asciiTheme="minorHAnsi" w:hAnsiTheme="minorHAnsi"/>
          <w:sz w:val="24"/>
          <w:szCs w:val="24"/>
        </w:rPr>
        <w:t>Wykonawca p</w:t>
      </w:r>
      <w:r w:rsidRPr="00D71997">
        <w:rPr>
          <w:rStyle w:val="FontStyle88"/>
          <w:rFonts w:asciiTheme="minorHAnsi" w:hAnsiTheme="minorHAnsi"/>
          <w:sz w:val="24"/>
          <w:szCs w:val="24"/>
        </w:rPr>
        <w:t xml:space="preserve">osiada </w:t>
      </w:r>
      <w:r w:rsidRPr="00D71997">
        <w:rPr>
          <w:rStyle w:val="FontStyle88"/>
          <w:rFonts w:asciiTheme="minorHAnsi" w:hAnsiTheme="minorHAnsi"/>
          <w:sz w:val="24"/>
          <w:szCs w:val="24"/>
          <w:u w:val="single"/>
        </w:rPr>
        <w:t>opłacone</w:t>
      </w:r>
      <w:r w:rsidRPr="00D71997">
        <w:rPr>
          <w:rStyle w:val="FontStyle88"/>
          <w:rFonts w:asciiTheme="minorHAnsi" w:hAnsiTheme="minorHAnsi"/>
          <w:sz w:val="24"/>
          <w:szCs w:val="24"/>
        </w:rPr>
        <w:t xml:space="preserve"> ubezpieczenie od odpowiedzialności cywilnej w zakresie prowadzonej działalności związanej z przedmiotem zamówienia, na wartość równą co najmniej </w:t>
      </w:r>
      <w:r>
        <w:rPr>
          <w:rStyle w:val="FontStyle88"/>
          <w:rFonts w:asciiTheme="minorHAnsi" w:hAnsiTheme="minorHAnsi"/>
          <w:sz w:val="24"/>
          <w:szCs w:val="24"/>
        </w:rPr>
        <w:t xml:space="preserve">wartości kontraktu </w:t>
      </w:r>
    </w:p>
    <w:p w:rsidR="00503353" w:rsidRPr="00D71997" w:rsidRDefault="00503353" w:rsidP="00503353">
      <w:pPr>
        <w:pStyle w:val="Style53"/>
        <w:widowControl/>
        <w:tabs>
          <w:tab w:val="left" w:pos="494"/>
        </w:tabs>
        <w:spacing w:line="240" w:lineRule="auto"/>
        <w:jc w:val="both"/>
        <w:rPr>
          <w:rStyle w:val="FontStyle88"/>
          <w:rFonts w:asciiTheme="minorHAnsi" w:hAnsiTheme="minorHAnsi"/>
          <w:sz w:val="24"/>
          <w:szCs w:val="24"/>
        </w:rPr>
      </w:pPr>
    </w:p>
    <w:p w:rsidR="00503353" w:rsidRPr="00D71997" w:rsidRDefault="00503353" w:rsidP="00503353">
      <w:pPr>
        <w:pStyle w:val="Style53"/>
        <w:widowControl/>
        <w:tabs>
          <w:tab w:val="left" w:pos="494"/>
        </w:tabs>
        <w:spacing w:line="240" w:lineRule="auto"/>
        <w:jc w:val="both"/>
        <w:rPr>
          <w:rStyle w:val="FontStyle88"/>
          <w:rFonts w:asciiTheme="minorHAnsi" w:hAnsiTheme="minorHAnsi"/>
          <w:sz w:val="24"/>
          <w:szCs w:val="24"/>
        </w:rPr>
      </w:pPr>
      <w:r>
        <w:rPr>
          <w:rStyle w:val="FontStyle88"/>
          <w:rFonts w:asciiTheme="minorHAnsi" w:hAnsiTheme="minorHAnsi"/>
          <w:sz w:val="24"/>
          <w:szCs w:val="24"/>
        </w:rPr>
        <w:t>Wykonawca posiada</w:t>
      </w:r>
      <w:r w:rsidRPr="00D71997">
        <w:rPr>
          <w:rStyle w:val="FontStyle88"/>
          <w:rFonts w:asciiTheme="minorHAnsi" w:hAnsiTheme="minorHAnsi"/>
          <w:sz w:val="24"/>
          <w:szCs w:val="24"/>
        </w:rPr>
        <w:t xml:space="preserve"> ubezpieczenie ryzyk budowlano-montażowych na kwotę nie mniejsza jak kwota kontraktu. Warunkiem rozpoczęcia robót budowlanych jest okazanie potwierdzonej polisy.</w:t>
      </w:r>
    </w:p>
    <w:p w:rsidR="00503353" w:rsidRPr="00D71997" w:rsidRDefault="00503353" w:rsidP="00503353">
      <w:pPr>
        <w:pStyle w:val="Style53"/>
        <w:widowControl/>
        <w:tabs>
          <w:tab w:val="left" w:pos="494"/>
        </w:tabs>
        <w:spacing w:line="240" w:lineRule="auto"/>
        <w:jc w:val="both"/>
        <w:rPr>
          <w:rStyle w:val="FontStyle88"/>
          <w:rFonts w:asciiTheme="minorHAnsi" w:hAnsiTheme="minorHAnsi"/>
          <w:sz w:val="24"/>
          <w:szCs w:val="24"/>
        </w:rPr>
      </w:pPr>
    </w:p>
    <w:p w:rsidR="00671C8C" w:rsidRPr="00D71997" w:rsidRDefault="00EA0BD9" w:rsidP="003336B0">
      <w:pPr>
        <w:autoSpaceDE w:val="0"/>
        <w:autoSpaceDN w:val="0"/>
        <w:adjustRightInd w:val="0"/>
        <w:spacing w:after="0" w:line="240" w:lineRule="auto"/>
        <w:jc w:val="both"/>
        <w:outlineLvl w:val="0"/>
        <w:rPr>
          <w:rFonts w:cs="Calibri"/>
          <w:b/>
          <w:bCs/>
          <w:color w:val="000000"/>
          <w:sz w:val="24"/>
          <w:szCs w:val="24"/>
        </w:rPr>
      </w:pPr>
      <w:r w:rsidRPr="00D71997">
        <w:rPr>
          <w:rFonts w:cs="Calibri"/>
          <w:b/>
          <w:bCs/>
          <w:color w:val="000000"/>
          <w:sz w:val="24"/>
          <w:szCs w:val="24"/>
        </w:rPr>
        <w:t>Szkolenia</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Celem szkolenia jest zapewnienie wybranemu personelowi Zamawiającego niezbędnej</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wiedzy na temat technologii, zasad eksploatacji i obsługi obiektów.</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p>
    <w:p w:rsidR="00671C8C" w:rsidRPr="00D71997" w:rsidRDefault="00671C8C" w:rsidP="003336B0">
      <w:pPr>
        <w:autoSpaceDE w:val="0"/>
        <w:autoSpaceDN w:val="0"/>
        <w:adjustRightInd w:val="0"/>
        <w:spacing w:after="0" w:line="240" w:lineRule="auto"/>
        <w:jc w:val="both"/>
        <w:outlineLvl w:val="0"/>
        <w:rPr>
          <w:rFonts w:eastAsia="TimesNewRomanPSMT" w:cs="Calibri"/>
          <w:color w:val="000000"/>
          <w:sz w:val="24"/>
          <w:szCs w:val="24"/>
        </w:rPr>
      </w:pPr>
      <w:r w:rsidRPr="00D71997">
        <w:rPr>
          <w:rFonts w:eastAsia="TimesNewRomanPSMT" w:cs="Calibri"/>
          <w:color w:val="000000"/>
          <w:sz w:val="24"/>
          <w:szCs w:val="24"/>
        </w:rPr>
        <w:t>Szkolenie winno być przeprowadzone na miejscu w trakcie prowadzenia montażu</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 xml:space="preserve"> i winno obejmować:</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cs="Calibri"/>
          <w:color w:val="000000"/>
          <w:sz w:val="24"/>
          <w:szCs w:val="24"/>
        </w:rPr>
        <w:t xml:space="preserve">- </w:t>
      </w:r>
      <w:r w:rsidRPr="00D71997">
        <w:rPr>
          <w:rFonts w:eastAsia="TimesNewRomanPSMT" w:cs="Calibri"/>
          <w:color w:val="000000"/>
          <w:sz w:val="24"/>
          <w:szCs w:val="24"/>
        </w:rPr>
        <w:t>Zasady poprawnej eksploatacji i działania,</w:t>
      </w:r>
    </w:p>
    <w:p w:rsidR="00671C8C" w:rsidRPr="00D71997" w:rsidRDefault="00671C8C" w:rsidP="003336B0">
      <w:pPr>
        <w:autoSpaceDE w:val="0"/>
        <w:autoSpaceDN w:val="0"/>
        <w:adjustRightInd w:val="0"/>
        <w:spacing w:after="0" w:line="240" w:lineRule="auto"/>
        <w:jc w:val="both"/>
        <w:outlineLvl w:val="0"/>
        <w:rPr>
          <w:rFonts w:eastAsia="TimesNewRomanPSMT" w:cs="Calibri"/>
          <w:color w:val="000000"/>
          <w:sz w:val="24"/>
          <w:szCs w:val="24"/>
        </w:rPr>
      </w:pPr>
      <w:r w:rsidRPr="00D71997">
        <w:rPr>
          <w:rFonts w:eastAsia="TimesNewRomanPSMT" w:cs="Calibri"/>
          <w:color w:val="000000"/>
          <w:sz w:val="24"/>
          <w:szCs w:val="24"/>
        </w:rPr>
        <w:t>Wszelkie szkolenia i instruktaż winny być prowadzone w języku polskim.</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p>
    <w:p w:rsidR="00671C8C" w:rsidRPr="00D71997" w:rsidRDefault="00671C8C" w:rsidP="003336B0">
      <w:pPr>
        <w:autoSpaceDE w:val="0"/>
        <w:autoSpaceDN w:val="0"/>
        <w:adjustRightInd w:val="0"/>
        <w:spacing w:after="0" w:line="240" w:lineRule="auto"/>
        <w:jc w:val="both"/>
        <w:outlineLvl w:val="0"/>
        <w:rPr>
          <w:rFonts w:eastAsia="TimesNewRomanPSMT" w:cs="Calibri"/>
          <w:color w:val="000000"/>
          <w:sz w:val="24"/>
          <w:szCs w:val="24"/>
        </w:rPr>
      </w:pPr>
      <w:r w:rsidRPr="00D71997">
        <w:rPr>
          <w:rFonts w:eastAsia="TimesNewRomanPSMT" w:cs="Calibri"/>
          <w:color w:val="000000"/>
          <w:sz w:val="24"/>
          <w:szCs w:val="24"/>
        </w:rPr>
        <w:t>Koszty związane z przygotowaniem i przeprowadzeniem szkoleń pokrywa Wykonawca.</w:t>
      </w:r>
    </w:p>
    <w:p w:rsidR="00671C8C" w:rsidRPr="00D71997" w:rsidRDefault="00671C8C" w:rsidP="003336B0">
      <w:pPr>
        <w:autoSpaceDE w:val="0"/>
        <w:autoSpaceDN w:val="0"/>
        <w:adjustRightInd w:val="0"/>
        <w:spacing w:after="0" w:line="240" w:lineRule="auto"/>
        <w:jc w:val="both"/>
        <w:outlineLvl w:val="0"/>
        <w:rPr>
          <w:rFonts w:eastAsia="TimesNewRomanPSMT" w:cs="Calibri"/>
          <w:color w:val="000000"/>
          <w:sz w:val="24"/>
          <w:szCs w:val="24"/>
        </w:rPr>
      </w:pPr>
      <w:r w:rsidRPr="00D71997">
        <w:rPr>
          <w:rFonts w:eastAsia="TimesNewRomanPSMT" w:cs="Calibri"/>
          <w:color w:val="000000"/>
          <w:sz w:val="24"/>
          <w:szCs w:val="24"/>
        </w:rPr>
        <w:t>Zamawiający pokrywa jedynie koszty wynagrodzenia personelu delegowanego na szkolenia.</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p>
    <w:p w:rsidR="00671C8C" w:rsidRPr="00D71997" w:rsidRDefault="00671C8C" w:rsidP="003336B0">
      <w:pPr>
        <w:autoSpaceDE w:val="0"/>
        <w:autoSpaceDN w:val="0"/>
        <w:adjustRightInd w:val="0"/>
        <w:spacing w:after="0" w:line="240" w:lineRule="auto"/>
        <w:jc w:val="both"/>
        <w:outlineLvl w:val="0"/>
        <w:rPr>
          <w:rFonts w:eastAsia="TimesNewRomanPSMT" w:cs="Calibri"/>
          <w:color w:val="000000"/>
          <w:sz w:val="24"/>
          <w:szCs w:val="24"/>
        </w:rPr>
      </w:pPr>
      <w:r w:rsidRPr="00D71997">
        <w:rPr>
          <w:rFonts w:eastAsia="TimesNewRomanPSMT" w:cs="Calibri"/>
          <w:color w:val="000000"/>
          <w:sz w:val="24"/>
          <w:szCs w:val="24"/>
        </w:rPr>
        <w:t>Wszelkie dokumenty szkolenia i dokumenty niezbędne do obsługi powinny być dostarczone</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(w języku polskim) w co najmniej 3 kopiach. Wszystkie odpowiednie rysunki i DTR zostaną</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TimesNewRomanPSMT" w:cs="Calibri"/>
          <w:color w:val="000000"/>
          <w:sz w:val="24"/>
          <w:szCs w:val="24"/>
        </w:rPr>
        <w:t>omówione po to aby dać personelowi jasny wgląd w:</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ArialMT" w:cs="Calibri"/>
          <w:color w:val="000000"/>
          <w:sz w:val="24"/>
          <w:szCs w:val="24"/>
        </w:rPr>
        <w:t xml:space="preserve">– </w:t>
      </w:r>
      <w:r w:rsidRPr="00D71997">
        <w:rPr>
          <w:rFonts w:eastAsia="TimesNewRomanPSMT" w:cs="Calibri"/>
          <w:color w:val="000000"/>
          <w:sz w:val="24"/>
          <w:szCs w:val="24"/>
        </w:rPr>
        <w:t>projekt całościowy Instalacji</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ArialMT" w:cs="Calibri"/>
          <w:color w:val="000000"/>
          <w:sz w:val="24"/>
          <w:szCs w:val="24"/>
        </w:rPr>
        <w:t xml:space="preserve">– </w:t>
      </w:r>
      <w:r w:rsidRPr="00D71997">
        <w:rPr>
          <w:rFonts w:eastAsia="TimesNewRomanPSMT" w:cs="Calibri"/>
          <w:color w:val="000000"/>
          <w:sz w:val="24"/>
          <w:szCs w:val="24"/>
        </w:rPr>
        <w:t>montaż wszystkich elementów</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ArialMT" w:cs="Calibri"/>
          <w:color w:val="000000"/>
          <w:sz w:val="24"/>
          <w:szCs w:val="24"/>
        </w:rPr>
        <w:t xml:space="preserve">– </w:t>
      </w:r>
      <w:r w:rsidRPr="00D71997">
        <w:rPr>
          <w:rFonts w:eastAsia="TimesNewRomanPSMT" w:cs="Calibri"/>
          <w:color w:val="000000"/>
          <w:sz w:val="24"/>
          <w:szCs w:val="24"/>
        </w:rPr>
        <w:t>procedury obsługi w każdych warunkach</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r w:rsidRPr="00D71997">
        <w:rPr>
          <w:rFonts w:eastAsia="ArialMT" w:cs="Calibri"/>
          <w:color w:val="000000"/>
          <w:sz w:val="24"/>
          <w:szCs w:val="24"/>
        </w:rPr>
        <w:t xml:space="preserve">– </w:t>
      </w:r>
      <w:r w:rsidRPr="00D71997">
        <w:rPr>
          <w:rFonts w:eastAsia="TimesNewRomanPSMT" w:cs="Calibri"/>
          <w:color w:val="000000"/>
          <w:sz w:val="24"/>
          <w:szCs w:val="24"/>
        </w:rPr>
        <w:t>środki bezpieczeństwa</w:t>
      </w:r>
    </w:p>
    <w:p w:rsidR="00671C8C" w:rsidRPr="00D71997" w:rsidRDefault="00671C8C" w:rsidP="003336B0">
      <w:pPr>
        <w:autoSpaceDE w:val="0"/>
        <w:autoSpaceDN w:val="0"/>
        <w:adjustRightInd w:val="0"/>
        <w:spacing w:after="0" w:line="240" w:lineRule="auto"/>
        <w:jc w:val="both"/>
        <w:rPr>
          <w:rFonts w:eastAsia="TimesNewRomanPSMT" w:cs="Calibri"/>
          <w:color w:val="000000"/>
          <w:sz w:val="24"/>
          <w:szCs w:val="24"/>
        </w:rPr>
      </w:pPr>
    </w:p>
    <w:p w:rsidR="00E95000" w:rsidRPr="00D71997" w:rsidRDefault="00E95000" w:rsidP="00E95000">
      <w:pPr>
        <w:spacing w:after="0" w:line="240" w:lineRule="auto"/>
        <w:jc w:val="both"/>
        <w:outlineLvl w:val="0"/>
        <w:rPr>
          <w:rFonts w:cs="Tahoma"/>
          <w:b/>
          <w:sz w:val="24"/>
          <w:szCs w:val="24"/>
        </w:rPr>
      </w:pPr>
      <w:r w:rsidRPr="00D71997">
        <w:rPr>
          <w:rFonts w:cs="Tahoma"/>
          <w:b/>
          <w:sz w:val="24"/>
          <w:szCs w:val="24"/>
        </w:rPr>
        <w:t>Zakres prac po stronie Inwestora:</w:t>
      </w:r>
    </w:p>
    <w:p w:rsidR="00E95000" w:rsidRDefault="00E95000" w:rsidP="00E95000">
      <w:pPr>
        <w:spacing w:after="0" w:line="240" w:lineRule="auto"/>
        <w:jc w:val="both"/>
        <w:rPr>
          <w:rFonts w:cs="Tahoma"/>
          <w:sz w:val="24"/>
          <w:szCs w:val="24"/>
        </w:rPr>
      </w:pPr>
    </w:p>
    <w:p w:rsidR="00E95000" w:rsidRPr="00D71997" w:rsidRDefault="00E95000" w:rsidP="00E95000">
      <w:pPr>
        <w:spacing w:after="0" w:line="240" w:lineRule="auto"/>
        <w:jc w:val="both"/>
        <w:rPr>
          <w:rFonts w:cs="Tahoma"/>
          <w:sz w:val="24"/>
          <w:szCs w:val="24"/>
        </w:rPr>
      </w:pPr>
      <w:r w:rsidRPr="00D71997">
        <w:rPr>
          <w:rFonts w:cs="Tahoma"/>
          <w:sz w:val="24"/>
          <w:szCs w:val="24"/>
        </w:rPr>
        <w:lastRenderedPageBreak/>
        <w:t>- uzyskanie stosownych pozwoleń</w:t>
      </w:r>
    </w:p>
    <w:p w:rsidR="00E95000" w:rsidRPr="00D71997" w:rsidRDefault="00E95000" w:rsidP="00E95000">
      <w:pPr>
        <w:spacing w:after="0" w:line="240" w:lineRule="auto"/>
        <w:jc w:val="both"/>
        <w:rPr>
          <w:rFonts w:cs="Tahoma"/>
          <w:sz w:val="24"/>
          <w:szCs w:val="24"/>
        </w:rPr>
      </w:pPr>
      <w:r w:rsidRPr="00D71997">
        <w:rPr>
          <w:rFonts w:cs="Tahoma"/>
          <w:sz w:val="24"/>
          <w:szCs w:val="24"/>
        </w:rPr>
        <w:t>- wytyczenie miejsc montażu</w:t>
      </w:r>
    </w:p>
    <w:p w:rsidR="00E95000" w:rsidRDefault="00E95000" w:rsidP="00E95000">
      <w:pPr>
        <w:spacing w:after="0" w:line="240" w:lineRule="auto"/>
        <w:jc w:val="both"/>
        <w:rPr>
          <w:rFonts w:cs="Tahoma"/>
          <w:sz w:val="24"/>
          <w:szCs w:val="24"/>
        </w:rPr>
      </w:pPr>
      <w:r>
        <w:rPr>
          <w:rFonts w:cs="Tahoma"/>
          <w:sz w:val="24"/>
          <w:szCs w:val="24"/>
        </w:rPr>
        <w:t xml:space="preserve">- </w:t>
      </w:r>
      <w:r w:rsidRPr="00D71997">
        <w:rPr>
          <w:rFonts w:cs="Tahoma"/>
          <w:sz w:val="24"/>
          <w:szCs w:val="24"/>
        </w:rPr>
        <w:t xml:space="preserve">Inwestor bierze odpowiedzialność za wskazanie miejsca montażu oraz za wynikające z tego </w:t>
      </w:r>
    </w:p>
    <w:p w:rsidR="00E95000" w:rsidRPr="00D71997" w:rsidRDefault="00E95000" w:rsidP="00E95000">
      <w:pPr>
        <w:spacing w:after="0" w:line="240" w:lineRule="auto"/>
        <w:jc w:val="both"/>
        <w:rPr>
          <w:rFonts w:cs="Tahoma"/>
          <w:sz w:val="24"/>
          <w:szCs w:val="24"/>
        </w:rPr>
      </w:pPr>
      <w:r>
        <w:rPr>
          <w:rFonts w:cs="Tahoma"/>
          <w:sz w:val="24"/>
          <w:szCs w:val="24"/>
        </w:rPr>
        <w:t xml:space="preserve">  </w:t>
      </w:r>
      <w:r w:rsidRPr="00D71997">
        <w:rPr>
          <w:rFonts w:cs="Tahoma"/>
          <w:sz w:val="24"/>
          <w:szCs w:val="24"/>
        </w:rPr>
        <w:t>tyt. wymagania własności gruntu.</w:t>
      </w:r>
    </w:p>
    <w:p w:rsidR="00E95000" w:rsidRDefault="00E95000" w:rsidP="00E95000">
      <w:pPr>
        <w:spacing w:after="0" w:line="240" w:lineRule="auto"/>
        <w:jc w:val="both"/>
        <w:rPr>
          <w:sz w:val="24"/>
          <w:szCs w:val="24"/>
        </w:rPr>
      </w:pPr>
      <w:r w:rsidRPr="00D71997">
        <w:rPr>
          <w:sz w:val="24"/>
          <w:szCs w:val="24"/>
        </w:rPr>
        <w:t>- po stronie Zamawiającego</w:t>
      </w:r>
      <w:r>
        <w:rPr>
          <w:sz w:val="24"/>
          <w:szCs w:val="24"/>
        </w:rPr>
        <w:t xml:space="preserve"> - g</w:t>
      </w:r>
      <w:r w:rsidRPr="00977658">
        <w:rPr>
          <w:sz w:val="24"/>
          <w:szCs w:val="24"/>
        </w:rPr>
        <w:t xml:space="preserve">eodeta </w:t>
      </w:r>
      <w:r w:rsidRPr="00D71997">
        <w:rPr>
          <w:sz w:val="24"/>
          <w:szCs w:val="24"/>
        </w:rPr>
        <w:t xml:space="preserve"> </w:t>
      </w:r>
      <w:r>
        <w:rPr>
          <w:sz w:val="24"/>
          <w:szCs w:val="24"/>
        </w:rPr>
        <w:t>i n</w:t>
      </w:r>
      <w:r w:rsidRPr="00D71997">
        <w:rPr>
          <w:sz w:val="24"/>
          <w:szCs w:val="24"/>
        </w:rPr>
        <w:t xml:space="preserve">aniesienie na mapkę terenu elementów instalacji </w:t>
      </w:r>
    </w:p>
    <w:p w:rsidR="00E95000" w:rsidRPr="00D71997" w:rsidRDefault="00E95000" w:rsidP="00E95000">
      <w:pPr>
        <w:spacing w:after="0" w:line="240" w:lineRule="auto"/>
        <w:jc w:val="both"/>
        <w:rPr>
          <w:sz w:val="24"/>
          <w:szCs w:val="24"/>
        </w:rPr>
      </w:pPr>
      <w:r>
        <w:rPr>
          <w:sz w:val="24"/>
          <w:szCs w:val="24"/>
        </w:rPr>
        <w:t xml:space="preserve">  </w:t>
      </w:r>
      <w:r w:rsidRPr="00D71997">
        <w:rPr>
          <w:sz w:val="24"/>
          <w:szCs w:val="24"/>
        </w:rPr>
        <w:t xml:space="preserve">ziemnej </w:t>
      </w:r>
      <w:r>
        <w:rPr>
          <w:sz w:val="24"/>
          <w:szCs w:val="24"/>
        </w:rPr>
        <w:t>[jeśli jest wymagany przepisami prawa]</w:t>
      </w:r>
    </w:p>
    <w:p w:rsidR="00E95000" w:rsidRPr="00D71997" w:rsidRDefault="00E95000" w:rsidP="00E95000">
      <w:pPr>
        <w:spacing w:after="0" w:line="240" w:lineRule="auto"/>
        <w:jc w:val="both"/>
        <w:rPr>
          <w:rFonts w:cs="Tahoma"/>
          <w:sz w:val="24"/>
          <w:szCs w:val="24"/>
        </w:rPr>
      </w:pPr>
    </w:p>
    <w:p w:rsidR="00E95000" w:rsidRDefault="00E95000" w:rsidP="003336B0">
      <w:pPr>
        <w:pStyle w:val="Style20"/>
        <w:widowControl/>
        <w:spacing w:line="240" w:lineRule="auto"/>
        <w:jc w:val="both"/>
        <w:rPr>
          <w:rStyle w:val="FontStyle88"/>
          <w:rFonts w:asciiTheme="minorHAnsi" w:hAnsiTheme="minorHAnsi" w:cs="Calibri"/>
          <w:b/>
          <w:sz w:val="24"/>
          <w:szCs w:val="24"/>
        </w:rPr>
      </w:pPr>
    </w:p>
    <w:p w:rsidR="00671C8C" w:rsidRPr="00D71997" w:rsidRDefault="00671C8C" w:rsidP="003336B0">
      <w:pPr>
        <w:spacing w:after="0" w:line="240" w:lineRule="auto"/>
        <w:jc w:val="both"/>
        <w:rPr>
          <w:sz w:val="24"/>
          <w:szCs w:val="24"/>
        </w:rPr>
      </w:pPr>
    </w:p>
    <w:p w:rsidR="00E66FB5" w:rsidRPr="00977658" w:rsidRDefault="000F3F07" w:rsidP="00977658">
      <w:pPr>
        <w:spacing w:after="0" w:line="240" w:lineRule="auto"/>
        <w:jc w:val="both"/>
        <w:rPr>
          <w:b/>
          <w:sz w:val="24"/>
          <w:szCs w:val="24"/>
        </w:rPr>
      </w:pPr>
      <w:r>
        <w:rPr>
          <w:b/>
          <w:sz w:val="24"/>
          <w:szCs w:val="24"/>
        </w:rPr>
        <w:t>2.3</w:t>
      </w:r>
      <w:r w:rsidR="00E66FB5" w:rsidRPr="00977658">
        <w:rPr>
          <w:b/>
          <w:sz w:val="24"/>
          <w:szCs w:val="24"/>
        </w:rPr>
        <w:t>. Harmonogram działań zmierzających do uruchomienia instalacji</w:t>
      </w:r>
    </w:p>
    <w:p w:rsidR="00192FDD" w:rsidRPr="00D71997" w:rsidRDefault="00192FDD" w:rsidP="003336B0">
      <w:pPr>
        <w:spacing w:after="0" w:line="240" w:lineRule="auto"/>
        <w:jc w:val="both"/>
        <w:rPr>
          <w:rFonts w:cs="Arial"/>
          <w:sz w:val="24"/>
          <w:szCs w:val="24"/>
        </w:rPr>
      </w:pPr>
    </w:p>
    <w:p w:rsidR="00977658" w:rsidRPr="00D71997" w:rsidRDefault="00977658" w:rsidP="00977658">
      <w:pPr>
        <w:spacing w:after="0" w:line="240" w:lineRule="auto"/>
        <w:jc w:val="both"/>
        <w:rPr>
          <w:rFonts w:cs="Arial"/>
          <w:sz w:val="24"/>
          <w:szCs w:val="24"/>
        </w:rPr>
      </w:pPr>
      <w:r w:rsidRPr="00D71997">
        <w:rPr>
          <w:rFonts w:cs="Arial"/>
          <w:sz w:val="24"/>
          <w:szCs w:val="24"/>
        </w:rPr>
        <w:t>- opracowanie szczegółowej koncepcji [konsultacje z inwestorem]</w:t>
      </w:r>
    </w:p>
    <w:p w:rsidR="00977658" w:rsidRPr="00D71997" w:rsidRDefault="00977658" w:rsidP="00977658">
      <w:pPr>
        <w:spacing w:after="0" w:line="240" w:lineRule="auto"/>
        <w:jc w:val="both"/>
        <w:rPr>
          <w:rFonts w:cs="Arial"/>
          <w:sz w:val="24"/>
          <w:szCs w:val="24"/>
        </w:rPr>
      </w:pPr>
      <w:r w:rsidRPr="00D71997">
        <w:rPr>
          <w:rFonts w:cs="Arial"/>
          <w:sz w:val="24"/>
          <w:szCs w:val="24"/>
        </w:rPr>
        <w:t>- przygotowanie projektu budowlanego i wykonawczego</w:t>
      </w:r>
      <w:r>
        <w:rPr>
          <w:rFonts w:cs="Arial"/>
          <w:sz w:val="24"/>
          <w:szCs w:val="24"/>
        </w:rPr>
        <w:t xml:space="preserve"> [jeśli potrzebny]</w:t>
      </w:r>
    </w:p>
    <w:p w:rsidR="00977658" w:rsidRPr="00D71997" w:rsidRDefault="00977658" w:rsidP="00977658">
      <w:pPr>
        <w:spacing w:after="0" w:line="240" w:lineRule="auto"/>
        <w:jc w:val="both"/>
        <w:rPr>
          <w:rFonts w:cs="Arial"/>
          <w:sz w:val="24"/>
          <w:szCs w:val="24"/>
        </w:rPr>
      </w:pPr>
      <w:r w:rsidRPr="00D71997">
        <w:rPr>
          <w:rFonts w:cs="Arial"/>
          <w:sz w:val="24"/>
          <w:szCs w:val="24"/>
        </w:rPr>
        <w:t xml:space="preserve">- uzyskanie wszelkich wymaganych  pozwoleń i podpisanie stosownych umów </w:t>
      </w:r>
    </w:p>
    <w:p w:rsidR="00977658" w:rsidRPr="00D71997" w:rsidRDefault="00977658" w:rsidP="00977658">
      <w:pPr>
        <w:spacing w:after="0" w:line="240" w:lineRule="auto"/>
        <w:jc w:val="both"/>
        <w:rPr>
          <w:rFonts w:cs="Arial"/>
          <w:sz w:val="24"/>
          <w:szCs w:val="24"/>
        </w:rPr>
      </w:pPr>
      <w:r w:rsidRPr="00D71997">
        <w:rPr>
          <w:rFonts w:cs="Arial"/>
          <w:sz w:val="24"/>
          <w:szCs w:val="24"/>
        </w:rPr>
        <w:t xml:space="preserve">  wymienionych w  koncepcji oraz  wynikających z indywidualnych ustaleń z </w:t>
      </w:r>
    </w:p>
    <w:p w:rsidR="00977658" w:rsidRPr="00D71997" w:rsidRDefault="00977658" w:rsidP="00977658">
      <w:pPr>
        <w:spacing w:after="0" w:line="240" w:lineRule="auto"/>
        <w:jc w:val="both"/>
        <w:rPr>
          <w:rFonts w:cs="Arial"/>
          <w:sz w:val="24"/>
          <w:szCs w:val="24"/>
        </w:rPr>
      </w:pPr>
      <w:r w:rsidRPr="00D71997">
        <w:rPr>
          <w:rFonts w:cs="Arial"/>
          <w:sz w:val="24"/>
          <w:szCs w:val="24"/>
        </w:rPr>
        <w:t xml:space="preserve">  inwestorem</w:t>
      </w:r>
    </w:p>
    <w:p w:rsidR="00977658" w:rsidRPr="00D71997" w:rsidRDefault="00977658" w:rsidP="00977658">
      <w:pPr>
        <w:spacing w:after="0" w:line="240" w:lineRule="auto"/>
        <w:jc w:val="both"/>
        <w:rPr>
          <w:rFonts w:cs="Arial"/>
          <w:sz w:val="24"/>
          <w:szCs w:val="24"/>
        </w:rPr>
      </w:pPr>
      <w:r w:rsidRPr="00D71997">
        <w:rPr>
          <w:rFonts w:cs="Arial"/>
          <w:sz w:val="24"/>
          <w:szCs w:val="24"/>
        </w:rPr>
        <w:t xml:space="preserve">- przygotowanie materiałów do montażu </w:t>
      </w:r>
    </w:p>
    <w:p w:rsidR="00E95000" w:rsidRDefault="00977658" w:rsidP="00977658">
      <w:pPr>
        <w:spacing w:after="0" w:line="240" w:lineRule="auto"/>
        <w:jc w:val="both"/>
        <w:rPr>
          <w:rFonts w:cs="Arial"/>
          <w:sz w:val="24"/>
          <w:szCs w:val="24"/>
        </w:rPr>
      </w:pPr>
      <w:r w:rsidRPr="00D71997">
        <w:rPr>
          <w:rFonts w:cs="Arial"/>
          <w:sz w:val="24"/>
          <w:szCs w:val="24"/>
        </w:rPr>
        <w:t xml:space="preserve">- </w:t>
      </w:r>
      <w:r w:rsidR="00E95000">
        <w:rPr>
          <w:rFonts w:cs="Arial"/>
          <w:sz w:val="24"/>
          <w:szCs w:val="24"/>
        </w:rPr>
        <w:t xml:space="preserve">dostawa urządzeń i </w:t>
      </w:r>
      <w:r w:rsidRPr="00D71997">
        <w:rPr>
          <w:rFonts w:cs="Arial"/>
          <w:sz w:val="24"/>
          <w:szCs w:val="24"/>
        </w:rPr>
        <w:t xml:space="preserve">montaż systemu, </w:t>
      </w:r>
    </w:p>
    <w:p w:rsidR="00977658" w:rsidRPr="00D71997" w:rsidRDefault="00E95000" w:rsidP="00977658">
      <w:pPr>
        <w:spacing w:after="0" w:line="240" w:lineRule="auto"/>
        <w:jc w:val="both"/>
        <w:rPr>
          <w:rFonts w:cs="Arial"/>
          <w:sz w:val="24"/>
          <w:szCs w:val="24"/>
        </w:rPr>
      </w:pPr>
      <w:r>
        <w:rPr>
          <w:rFonts w:cs="Arial"/>
          <w:sz w:val="24"/>
          <w:szCs w:val="24"/>
        </w:rPr>
        <w:t xml:space="preserve">- </w:t>
      </w:r>
      <w:r w:rsidR="00977658" w:rsidRPr="00D71997">
        <w:rPr>
          <w:rFonts w:cs="Arial"/>
          <w:sz w:val="24"/>
          <w:szCs w:val="24"/>
        </w:rPr>
        <w:t>przeprowadzenie pomiarów</w:t>
      </w:r>
      <w:r>
        <w:rPr>
          <w:rFonts w:cs="Arial"/>
          <w:sz w:val="24"/>
          <w:szCs w:val="24"/>
        </w:rPr>
        <w:t xml:space="preserve"> natężenie oświetlenia</w:t>
      </w:r>
    </w:p>
    <w:p w:rsidR="00977658" w:rsidRPr="00D71997" w:rsidRDefault="00977658" w:rsidP="00977658">
      <w:pPr>
        <w:spacing w:after="0" w:line="240" w:lineRule="auto"/>
        <w:jc w:val="both"/>
        <w:rPr>
          <w:rFonts w:cs="Arial"/>
          <w:sz w:val="24"/>
          <w:szCs w:val="24"/>
        </w:rPr>
      </w:pPr>
      <w:r w:rsidRPr="00D71997">
        <w:rPr>
          <w:rFonts w:cs="Arial"/>
          <w:sz w:val="24"/>
          <w:szCs w:val="24"/>
        </w:rPr>
        <w:t>- uruchomienie systemu</w:t>
      </w:r>
    </w:p>
    <w:p w:rsidR="00977658" w:rsidRPr="00D71997" w:rsidRDefault="00977658" w:rsidP="00977658">
      <w:pPr>
        <w:spacing w:after="0" w:line="240" w:lineRule="auto"/>
        <w:jc w:val="both"/>
        <w:rPr>
          <w:rFonts w:cs="Arial"/>
          <w:sz w:val="24"/>
          <w:szCs w:val="24"/>
        </w:rPr>
      </w:pPr>
      <w:r w:rsidRPr="00D71997">
        <w:rPr>
          <w:rFonts w:cs="Arial"/>
          <w:sz w:val="24"/>
          <w:szCs w:val="24"/>
        </w:rPr>
        <w:t>- opracowania projektu powykonawczego</w:t>
      </w:r>
      <w:r w:rsidR="00E95000">
        <w:rPr>
          <w:rFonts w:cs="Arial"/>
          <w:sz w:val="24"/>
          <w:szCs w:val="24"/>
        </w:rPr>
        <w:t xml:space="preserve"> </w:t>
      </w:r>
    </w:p>
    <w:p w:rsidR="00977658" w:rsidRPr="00D71997" w:rsidRDefault="00977658" w:rsidP="00977658">
      <w:pPr>
        <w:spacing w:after="0" w:line="240" w:lineRule="auto"/>
        <w:jc w:val="both"/>
        <w:rPr>
          <w:rFonts w:cs="Arial"/>
          <w:sz w:val="24"/>
          <w:szCs w:val="24"/>
        </w:rPr>
      </w:pPr>
      <w:r w:rsidRPr="00D71997">
        <w:rPr>
          <w:rFonts w:cs="Arial"/>
          <w:sz w:val="24"/>
          <w:szCs w:val="24"/>
        </w:rPr>
        <w:t>- podpisanie umowy serwisowej</w:t>
      </w:r>
    </w:p>
    <w:p w:rsidR="00977658" w:rsidRPr="00D71997" w:rsidRDefault="00977658" w:rsidP="00977658">
      <w:pPr>
        <w:spacing w:after="0" w:line="240" w:lineRule="auto"/>
        <w:jc w:val="both"/>
        <w:rPr>
          <w:rFonts w:cs="Tahoma"/>
          <w:sz w:val="24"/>
          <w:szCs w:val="24"/>
        </w:rPr>
      </w:pPr>
    </w:p>
    <w:p w:rsidR="00977658" w:rsidRPr="00D71997" w:rsidRDefault="00977658" w:rsidP="00977658">
      <w:pPr>
        <w:spacing w:after="0" w:line="240" w:lineRule="auto"/>
        <w:jc w:val="both"/>
        <w:rPr>
          <w:rFonts w:cs="Tahoma"/>
          <w:sz w:val="24"/>
          <w:szCs w:val="24"/>
        </w:rPr>
      </w:pPr>
    </w:p>
    <w:p w:rsidR="008F24F4" w:rsidRPr="00977658" w:rsidRDefault="008F24F4" w:rsidP="00977658">
      <w:pPr>
        <w:spacing w:after="0" w:line="240" w:lineRule="auto"/>
        <w:jc w:val="both"/>
        <w:rPr>
          <w:rFonts w:cs="Arial"/>
          <w:b/>
          <w:sz w:val="24"/>
          <w:szCs w:val="24"/>
        </w:rPr>
      </w:pPr>
      <w:r w:rsidRPr="00977658">
        <w:rPr>
          <w:rFonts w:cs="Arial"/>
          <w:b/>
          <w:sz w:val="24"/>
          <w:szCs w:val="24"/>
        </w:rPr>
        <w:t xml:space="preserve">2.4. Kosztorys wstępny – przewidywane koszty wszystkich proponowanych </w:t>
      </w:r>
    </w:p>
    <w:p w:rsidR="008F24F4" w:rsidRPr="00977658" w:rsidRDefault="008F24F4" w:rsidP="003336B0">
      <w:pPr>
        <w:spacing w:after="0" w:line="240" w:lineRule="auto"/>
        <w:ind w:left="1080"/>
        <w:jc w:val="both"/>
        <w:rPr>
          <w:rFonts w:cs="Arial"/>
          <w:b/>
          <w:sz w:val="24"/>
          <w:szCs w:val="24"/>
        </w:rPr>
      </w:pPr>
      <w:r w:rsidRPr="00977658">
        <w:rPr>
          <w:rFonts w:cs="Arial"/>
          <w:b/>
          <w:sz w:val="24"/>
          <w:szCs w:val="24"/>
        </w:rPr>
        <w:t xml:space="preserve">        urządzeń w  oparciu o </w:t>
      </w:r>
      <w:r w:rsidR="00977658">
        <w:rPr>
          <w:rFonts w:cs="Arial"/>
          <w:b/>
          <w:sz w:val="24"/>
          <w:szCs w:val="24"/>
        </w:rPr>
        <w:t xml:space="preserve">średnie europejskie ceny </w:t>
      </w:r>
    </w:p>
    <w:p w:rsidR="003853A2" w:rsidRPr="00D71997" w:rsidRDefault="003853A2" w:rsidP="003336B0">
      <w:pPr>
        <w:spacing w:after="0" w:line="240" w:lineRule="auto"/>
        <w:jc w:val="both"/>
        <w:rPr>
          <w:rFonts w:cs="Arial"/>
          <w:sz w:val="24"/>
          <w:szCs w:val="24"/>
        </w:rPr>
      </w:pPr>
    </w:p>
    <w:p w:rsidR="009E18E8" w:rsidRPr="00977658" w:rsidRDefault="004C1070" w:rsidP="00977658">
      <w:pPr>
        <w:spacing w:after="0" w:line="240" w:lineRule="auto"/>
        <w:jc w:val="both"/>
        <w:outlineLvl w:val="0"/>
        <w:rPr>
          <w:sz w:val="24"/>
          <w:szCs w:val="24"/>
        </w:rPr>
      </w:pPr>
      <w:r>
        <w:rPr>
          <w:sz w:val="24"/>
          <w:szCs w:val="24"/>
        </w:rPr>
        <w:t>Z</w:t>
      </w:r>
      <w:r w:rsidR="009E18E8" w:rsidRPr="00977658">
        <w:rPr>
          <w:sz w:val="24"/>
          <w:szCs w:val="24"/>
        </w:rPr>
        <w:t>yski wynikające z wykonania projektowanej instalacji:</w:t>
      </w:r>
    </w:p>
    <w:p w:rsidR="009E18E8" w:rsidRPr="00D71997" w:rsidRDefault="009E18E8" w:rsidP="003336B0">
      <w:pPr>
        <w:spacing w:after="0" w:line="240" w:lineRule="auto"/>
        <w:jc w:val="both"/>
        <w:rPr>
          <w:sz w:val="24"/>
          <w:szCs w:val="24"/>
        </w:rPr>
      </w:pPr>
      <w:r w:rsidRPr="00D71997">
        <w:rPr>
          <w:sz w:val="24"/>
          <w:szCs w:val="24"/>
        </w:rPr>
        <w:t>- koszty rocznych podwyżek energii – nie wpływają na koszt eksploatacyjny</w:t>
      </w:r>
    </w:p>
    <w:p w:rsidR="004C1070" w:rsidRDefault="009E18E8" w:rsidP="003336B0">
      <w:pPr>
        <w:spacing w:after="0" w:line="240" w:lineRule="auto"/>
        <w:jc w:val="both"/>
        <w:rPr>
          <w:sz w:val="24"/>
          <w:szCs w:val="24"/>
        </w:rPr>
      </w:pPr>
      <w:r w:rsidRPr="00D71997">
        <w:rPr>
          <w:sz w:val="24"/>
          <w:szCs w:val="24"/>
        </w:rPr>
        <w:t xml:space="preserve">- opłaty eksploatacyjne - brak </w:t>
      </w:r>
      <w:r w:rsidR="004C1070">
        <w:rPr>
          <w:sz w:val="24"/>
          <w:szCs w:val="24"/>
        </w:rPr>
        <w:t>przez okres gwarancji lata,</w:t>
      </w:r>
    </w:p>
    <w:p w:rsidR="009E18E8" w:rsidRPr="00D71997" w:rsidRDefault="004C1070" w:rsidP="003336B0">
      <w:pPr>
        <w:spacing w:after="0" w:line="240" w:lineRule="auto"/>
        <w:jc w:val="both"/>
        <w:rPr>
          <w:sz w:val="24"/>
          <w:szCs w:val="24"/>
        </w:rPr>
      </w:pPr>
      <w:r>
        <w:rPr>
          <w:sz w:val="24"/>
          <w:szCs w:val="24"/>
        </w:rPr>
        <w:t xml:space="preserve">  </w:t>
      </w:r>
      <w:r w:rsidR="009E18E8" w:rsidRPr="00D71997">
        <w:rPr>
          <w:sz w:val="24"/>
          <w:szCs w:val="24"/>
        </w:rPr>
        <w:t>w pozostałym okresie zmniejszone ze względu na długą żywotność elementów systemu</w:t>
      </w:r>
    </w:p>
    <w:p w:rsidR="009E18E8" w:rsidRPr="00D71997" w:rsidRDefault="009E18E8" w:rsidP="003336B0">
      <w:pPr>
        <w:spacing w:after="0" w:line="240" w:lineRule="auto"/>
        <w:jc w:val="both"/>
        <w:rPr>
          <w:sz w:val="24"/>
          <w:szCs w:val="24"/>
        </w:rPr>
      </w:pPr>
      <w:r w:rsidRPr="00D71997">
        <w:rPr>
          <w:sz w:val="24"/>
          <w:szCs w:val="24"/>
        </w:rPr>
        <w:t>- brak kosztów związanych z brakiem zasilania/oświetlenia</w:t>
      </w:r>
    </w:p>
    <w:p w:rsidR="004C1070" w:rsidRDefault="009E18E8" w:rsidP="003336B0">
      <w:pPr>
        <w:spacing w:after="0" w:line="240" w:lineRule="auto"/>
        <w:jc w:val="both"/>
        <w:rPr>
          <w:sz w:val="24"/>
          <w:szCs w:val="24"/>
        </w:rPr>
      </w:pPr>
      <w:r w:rsidRPr="00D71997">
        <w:rPr>
          <w:sz w:val="24"/>
          <w:szCs w:val="24"/>
        </w:rPr>
        <w:t xml:space="preserve">- brak kosztów pośrednich w projektowanym okresie związanych z wymianami uszkodzonych </w:t>
      </w:r>
    </w:p>
    <w:p w:rsidR="009E18E8" w:rsidRPr="00D71997" w:rsidRDefault="004C1070" w:rsidP="003336B0">
      <w:pPr>
        <w:spacing w:after="0" w:line="240" w:lineRule="auto"/>
        <w:jc w:val="both"/>
        <w:rPr>
          <w:sz w:val="24"/>
          <w:szCs w:val="24"/>
        </w:rPr>
      </w:pPr>
      <w:r>
        <w:rPr>
          <w:sz w:val="24"/>
          <w:szCs w:val="24"/>
        </w:rPr>
        <w:t xml:space="preserve">  </w:t>
      </w:r>
      <w:r w:rsidR="009E18E8" w:rsidRPr="00D71997">
        <w:rPr>
          <w:sz w:val="24"/>
          <w:szCs w:val="24"/>
        </w:rPr>
        <w:t>źródeł światła[nie dotyczy aktów wandalizmu]</w:t>
      </w:r>
    </w:p>
    <w:p w:rsidR="009E18E8" w:rsidRPr="00D71997" w:rsidRDefault="009E18E8" w:rsidP="003336B0">
      <w:pPr>
        <w:spacing w:after="0" w:line="240" w:lineRule="auto"/>
        <w:jc w:val="both"/>
        <w:rPr>
          <w:sz w:val="24"/>
          <w:szCs w:val="24"/>
        </w:rPr>
      </w:pPr>
    </w:p>
    <w:p w:rsidR="009E18E8" w:rsidRDefault="009E18E8" w:rsidP="003336B0">
      <w:pPr>
        <w:spacing w:after="0" w:line="240" w:lineRule="auto"/>
        <w:jc w:val="both"/>
        <w:rPr>
          <w:sz w:val="24"/>
          <w:szCs w:val="24"/>
        </w:rPr>
      </w:pPr>
    </w:p>
    <w:p w:rsidR="009E18E8" w:rsidRPr="00D71997" w:rsidRDefault="009E18E8" w:rsidP="00977658">
      <w:pPr>
        <w:spacing w:after="0" w:line="240" w:lineRule="auto"/>
        <w:jc w:val="both"/>
        <w:outlineLvl w:val="0"/>
        <w:rPr>
          <w:b/>
          <w:sz w:val="24"/>
          <w:szCs w:val="24"/>
        </w:rPr>
      </w:pPr>
      <w:r w:rsidRPr="00D71997">
        <w:rPr>
          <w:b/>
          <w:sz w:val="24"/>
          <w:szCs w:val="24"/>
        </w:rPr>
        <w:t>Czas zwrotu inwestycji - szacunkowo</w:t>
      </w:r>
    </w:p>
    <w:p w:rsidR="009E18E8" w:rsidRPr="00D71997" w:rsidRDefault="009E18E8" w:rsidP="003336B0">
      <w:pPr>
        <w:spacing w:after="0" w:line="240" w:lineRule="auto"/>
        <w:jc w:val="both"/>
        <w:rPr>
          <w:sz w:val="24"/>
          <w:szCs w:val="24"/>
        </w:rPr>
      </w:pPr>
    </w:p>
    <w:p w:rsidR="009E18E8" w:rsidRPr="00977658" w:rsidRDefault="009E18E8" w:rsidP="003336B0">
      <w:pPr>
        <w:pStyle w:val="NormalnyWeb"/>
        <w:jc w:val="both"/>
        <w:rPr>
          <w:rStyle w:val="rvts6"/>
          <w:rFonts w:asciiTheme="minorHAnsi" w:hAnsiTheme="minorHAnsi"/>
          <w:b w:val="0"/>
        </w:rPr>
      </w:pPr>
      <w:r w:rsidRPr="00977658">
        <w:rPr>
          <w:rStyle w:val="rvts6"/>
          <w:rFonts w:asciiTheme="minorHAnsi" w:hAnsiTheme="minorHAnsi"/>
          <w:b w:val="0"/>
        </w:rPr>
        <w:t>Szacunkowo można przyjąć okres zwrotu inwestycji na poziomie 10 lat w oparciu tylko o trzy czynniki koszto twórcze:</w:t>
      </w:r>
    </w:p>
    <w:p w:rsidR="009E18E8" w:rsidRPr="00977658" w:rsidRDefault="009E18E8" w:rsidP="003336B0">
      <w:pPr>
        <w:pStyle w:val="NormalnyWeb"/>
        <w:jc w:val="both"/>
        <w:rPr>
          <w:rStyle w:val="rvts6"/>
          <w:rFonts w:asciiTheme="minorHAnsi" w:hAnsiTheme="minorHAnsi"/>
          <w:b w:val="0"/>
        </w:rPr>
      </w:pPr>
    </w:p>
    <w:p w:rsidR="009E18E8" w:rsidRPr="00977658" w:rsidRDefault="009E18E8" w:rsidP="003336B0">
      <w:pPr>
        <w:pStyle w:val="NormalnyWeb"/>
        <w:jc w:val="both"/>
        <w:rPr>
          <w:rStyle w:val="rvts6"/>
          <w:rFonts w:asciiTheme="minorHAnsi" w:hAnsiTheme="minorHAnsi"/>
          <w:b w:val="0"/>
        </w:rPr>
      </w:pPr>
      <w:r w:rsidRPr="00977658">
        <w:rPr>
          <w:rStyle w:val="rvts6"/>
          <w:rFonts w:asciiTheme="minorHAnsi" w:hAnsiTheme="minorHAnsi"/>
          <w:b w:val="0"/>
        </w:rPr>
        <w:t>- cena energii pobieranej przy wykorzystaniu obecnych źródeł światła [zgodnie z normą]</w:t>
      </w:r>
    </w:p>
    <w:p w:rsidR="009E18E8" w:rsidRPr="00977658" w:rsidRDefault="009E18E8" w:rsidP="003336B0">
      <w:pPr>
        <w:pStyle w:val="NormalnyWeb"/>
        <w:jc w:val="both"/>
        <w:rPr>
          <w:rStyle w:val="rvts6"/>
          <w:rFonts w:asciiTheme="minorHAnsi" w:hAnsiTheme="minorHAnsi"/>
          <w:b w:val="0"/>
        </w:rPr>
      </w:pPr>
      <w:r w:rsidRPr="00977658">
        <w:rPr>
          <w:rStyle w:val="rvts6"/>
          <w:rFonts w:asciiTheme="minorHAnsi" w:hAnsiTheme="minorHAnsi"/>
          <w:b w:val="0"/>
        </w:rPr>
        <w:t>- wzrost ceny energii w oparciu o statystyczne dane</w:t>
      </w:r>
      <w:r w:rsidR="00110E5E" w:rsidRPr="00977658">
        <w:rPr>
          <w:rStyle w:val="rvts6"/>
          <w:rFonts w:asciiTheme="minorHAnsi" w:hAnsiTheme="minorHAnsi"/>
          <w:b w:val="0"/>
        </w:rPr>
        <w:t xml:space="preserve"> </w:t>
      </w:r>
    </w:p>
    <w:p w:rsidR="009E18E8" w:rsidRPr="00977658" w:rsidRDefault="009E18E8" w:rsidP="003336B0">
      <w:pPr>
        <w:pStyle w:val="NormalnyWeb"/>
        <w:jc w:val="both"/>
        <w:rPr>
          <w:rStyle w:val="rvts6"/>
          <w:rFonts w:asciiTheme="minorHAnsi" w:hAnsiTheme="minorHAnsi"/>
          <w:b w:val="0"/>
        </w:rPr>
      </w:pPr>
      <w:r w:rsidRPr="00977658">
        <w:rPr>
          <w:rStyle w:val="rvts6"/>
          <w:rFonts w:asciiTheme="minorHAnsi" w:hAnsiTheme="minorHAnsi"/>
          <w:b w:val="0"/>
        </w:rPr>
        <w:t>- koszty konserwacji i przeglądów</w:t>
      </w:r>
    </w:p>
    <w:p w:rsidR="009E18E8" w:rsidRPr="00D71997" w:rsidRDefault="009E18E8" w:rsidP="003336B0">
      <w:pPr>
        <w:spacing w:after="0" w:line="240" w:lineRule="auto"/>
        <w:jc w:val="both"/>
        <w:rPr>
          <w:sz w:val="24"/>
          <w:szCs w:val="24"/>
        </w:rPr>
      </w:pPr>
    </w:p>
    <w:p w:rsidR="009E18E8" w:rsidRPr="00D71997" w:rsidRDefault="009E18E8" w:rsidP="003336B0">
      <w:pPr>
        <w:spacing w:after="0" w:line="240" w:lineRule="auto"/>
        <w:jc w:val="both"/>
        <w:outlineLvl w:val="0"/>
        <w:rPr>
          <w:sz w:val="24"/>
          <w:szCs w:val="24"/>
        </w:rPr>
      </w:pPr>
      <w:r w:rsidRPr="00D71997">
        <w:rPr>
          <w:sz w:val="24"/>
          <w:szCs w:val="24"/>
        </w:rPr>
        <w:t>Można założyć w oparciu o dane statystyczne z GUS z lat 1999-2007</w:t>
      </w:r>
    </w:p>
    <w:p w:rsidR="009E18E8" w:rsidRPr="00D71997" w:rsidRDefault="009E18E8" w:rsidP="003336B0">
      <w:pPr>
        <w:spacing w:after="0" w:line="240" w:lineRule="auto"/>
        <w:jc w:val="both"/>
        <w:rPr>
          <w:sz w:val="24"/>
          <w:szCs w:val="24"/>
        </w:rPr>
      </w:pPr>
      <w:r w:rsidRPr="00D71997">
        <w:rPr>
          <w:sz w:val="24"/>
          <w:szCs w:val="24"/>
        </w:rPr>
        <w:lastRenderedPageBreak/>
        <w:t>Roczny wzrost ceny energii elektrycznej na poziomie 10% rocznie, a zatem i wszystkich składowych tworzących cenę końcową.</w:t>
      </w:r>
    </w:p>
    <w:p w:rsidR="009E18E8" w:rsidRPr="00D71997" w:rsidRDefault="009E18E8" w:rsidP="003336B0">
      <w:pPr>
        <w:spacing w:after="0" w:line="240" w:lineRule="auto"/>
        <w:jc w:val="both"/>
        <w:rPr>
          <w:sz w:val="24"/>
          <w:szCs w:val="24"/>
        </w:rPr>
      </w:pPr>
    </w:p>
    <w:p w:rsidR="009E18E8" w:rsidRDefault="009E18E8" w:rsidP="003336B0">
      <w:pPr>
        <w:spacing w:after="0" w:line="240" w:lineRule="auto"/>
        <w:jc w:val="both"/>
        <w:rPr>
          <w:sz w:val="24"/>
          <w:szCs w:val="24"/>
        </w:rPr>
      </w:pPr>
    </w:p>
    <w:p w:rsidR="004554E6" w:rsidRPr="000F3F07" w:rsidRDefault="00217720" w:rsidP="003336B0">
      <w:pPr>
        <w:spacing w:after="0" w:line="240" w:lineRule="auto"/>
        <w:jc w:val="both"/>
        <w:rPr>
          <w:b/>
          <w:sz w:val="24"/>
          <w:szCs w:val="24"/>
        </w:rPr>
      </w:pPr>
      <w:r w:rsidRPr="000F3F07">
        <w:rPr>
          <w:b/>
          <w:sz w:val="24"/>
          <w:szCs w:val="24"/>
        </w:rPr>
        <w:t>Elementy składowe pojedynczej lampy i koszt jej uruchomienia</w:t>
      </w:r>
    </w:p>
    <w:p w:rsidR="000F3F07" w:rsidRDefault="000F3F07" w:rsidP="003336B0">
      <w:pPr>
        <w:spacing w:after="0" w:line="240" w:lineRule="auto"/>
        <w:jc w:val="both"/>
        <w:rPr>
          <w:sz w:val="24"/>
          <w:szCs w:val="24"/>
        </w:rPr>
      </w:pPr>
    </w:p>
    <w:tbl>
      <w:tblPr>
        <w:tblW w:w="9938" w:type="dxa"/>
        <w:tblInd w:w="55" w:type="dxa"/>
        <w:tblLayout w:type="fixed"/>
        <w:tblCellMar>
          <w:left w:w="70" w:type="dxa"/>
          <w:right w:w="70" w:type="dxa"/>
        </w:tblCellMar>
        <w:tblLook w:val="04A0"/>
      </w:tblPr>
      <w:tblGrid>
        <w:gridCol w:w="3134"/>
        <w:gridCol w:w="765"/>
        <w:gridCol w:w="511"/>
        <w:gridCol w:w="1383"/>
        <w:gridCol w:w="4145"/>
      </w:tblGrid>
      <w:tr w:rsidR="004554E6" w:rsidRPr="00BE129D" w:rsidTr="001A4F7C">
        <w:trPr>
          <w:trHeight w:val="255"/>
        </w:trPr>
        <w:tc>
          <w:tcPr>
            <w:tcW w:w="5793" w:type="dxa"/>
            <w:gridSpan w:val="4"/>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Klient</w:t>
            </w:r>
          </w:p>
        </w:tc>
        <w:tc>
          <w:tcPr>
            <w:tcW w:w="4145" w:type="dxa"/>
            <w:tcBorders>
              <w:top w:val="nil"/>
              <w:left w:val="nil"/>
              <w:bottom w:val="nil"/>
              <w:right w:val="nil"/>
            </w:tcBorders>
            <w:shd w:val="clear" w:color="000000" w:fill="FF0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Kwota za projektowaną ilość:</w:t>
            </w:r>
          </w:p>
        </w:tc>
      </w:tr>
      <w:tr w:rsidR="004554E6" w:rsidRPr="00BE129D" w:rsidTr="001A4F7C">
        <w:trPr>
          <w:trHeight w:val="255"/>
        </w:trPr>
        <w:tc>
          <w:tcPr>
            <w:tcW w:w="3134" w:type="dxa"/>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Ząbkowice Śląskie - ul. Makowa</w:t>
            </w:r>
          </w:p>
        </w:tc>
        <w:tc>
          <w:tcPr>
            <w:tcW w:w="1276" w:type="dxa"/>
            <w:gridSpan w:val="2"/>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3</w:t>
            </w:r>
          </w:p>
        </w:tc>
        <w:tc>
          <w:tcPr>
            <w:tcW w:w="1383" w:type="dxa"/>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Komplety</w:t>
            </w:r>
          </w:p>
        </w:tc>
        <w:tc>
          <w:tcPr>
            <w:tcW w:w="4145" w:type="dxa"/>
            <w:tcBorders>
              <w:top w:val="nil"/>
              <w:left w:val="nil"/>
              <w:bottom w:val="nil"/>
              <w:right w:val="nil"/>
            </w:tcBorders>
            <w:shd w:val="clear" w:color="000000" w:fill="FF000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32 850,00 zł</w:t>
            </w:r>
          </w:p>
        </w:tc>
      </w:tr>
      <w:tr w:rsidR="004554E6" w:rsidRPr="00BE129D" w:rsidTr="001A4F7C">
        <w:trPr>
          <w:trHeight w:val="255"/>
        </w:trPr>
        <w:tc>
          <w:tcPr>
            <w:tcW w:w="3134" w:type="dxa"/>
            <w:tcBorders>
              <w:top w:val="single" w:sz="4" w:space="0" w:color="auto"/>
              <w:left w:val="single" w:sz="4" w:space="0" w:color="auto"/>
              <w:bottom w:val="single" w:sz="4" w:space="0" w:color="auto"/>
              <w:right w:val="nil"/>
            </w:tcBorders>
            <w:shd w:val="clear" w:color="000000" w:fill="FFCC00"/>
            <w:noWrap/>
            <w:vAlign w:val="center"/>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xml:space="preserve">Oferta Cenowa - Energooszczędna Uliczna Lampa Oświetleniowa </w:t>
            </w:r>
          </w:p>
        </w:tc>
        <w:tc>
          <w:tcPr>
            <w:tcW w:w="1276"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single" w:sz="4" w:space="0" w:color="auto"/>
              <w:left w:val="nil"/>
              <w:bottom w:val="single" w:sz="4" w:space="0" w:color="auto"/>
              <w:right w:val="nil"/>
            </w:tcBorders>
            <w:shd w:val="clear" w:color="000000" w:fill="FFC000"/>
            <w:noWrap/>
            <w:vAlign w:val="center"/>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4145" w:type="dxa"/>
            <w:tcBorders>
              <w:top w:val="single" w:sz="4" w:space="0" w:color="auto"/>
              <w:left w:val="single" w:sz="4" w:space="0" w:color="auto"/>
              <w:bottom w:val="single" w:sz="4" w:space="0" w:color="auto"/>
              <w:right w:val="nil"/>
            </w:tcBorders>
            <w:shd w:val="clear" w:color="000000" w:fill="FFC000"/>
            <w:noWrap/>
            <w:vAlign w:val="center"/>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ULA_4,5m_260w_LED26w</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xml:space="preserve">1. Urządzenia: </w:t>
            </w:r>
          </w:p>
        </w:tc>
        <w:tc>
          <w:tcPr>
            <w:tcW w:w="1276" w:type="dxa"/>
            <w:gridSpan w:val="2"/>
            <w:tcBorders>
              <w:top w:val="nil"/>
              <w:left w:val="nil"/>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ilość w zestawie</w:t>
            </w:r>
          </w:p>
        </w:tc>
        <w:tc>
          <w:tcPr>
            <w:tcW w:w="1383" w:type="dxa"/>
            <w:tcBorders>
              <w:top w:val="nil"/>
              <w:left w:val="nil"/>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zakup netto</w:t>
            </w:r>
          </w:p>
        </w:tc>
        <w:tc>
          <w:tcPr>
            <w:tcW w:w="4145" w:type="dxa"/>
            <w:tcBorders>
              <w:top w:val="nil"/>
              <w:left w:val="nil"/>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Urządzenia:</w:t>
            </w:r>
          </w:p>
        </w:tc>
      </w:tr>
      <w:tr w:rsidR="004554E6" w:rsidRPr="00570EF6"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Słup </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570EF6">
            <w:pPr>
              <w:spacing w:after="0" w:line="240" w:lineRule="auto"/>
              <w:rPr>
                <w:rFonts w:ascii="Arial" w:eastAsia="Times New Roman" w:hAnsi="Arial" w:cs="Arial"/>
                <w:sz w:val="20"/>
                <w:szCs w:val="20"/>
                <w:lang w:val="pt-PT" w:eastAsia="pl-PL"/>
              </w:rPr>
            </w:pPr>
            <w:r w:rsidRPr="00BE129D">
              <w:rPr>
                <w:rFonts w:ascii="Arial" w:eastAsia="Times New Roman" w:hAnsi="Arial" w:cs="Arial"/>
                <w:sz w:val="20"/>
                <w:szCs w:val="20"/>
                <w:lang w:val="pt-PT" w:eastAsia="pl-PL"/>
              </w:rPr>
              <w:t xml:space="preserve">Słup Aluminium Anodowane Sal Solaris A 4,5m </w:t>
            </w:r>
            <w:r w:rsidR="00570EF6">
              <w:rPr>
                <w:rFonts w:ascii="Arial" w:eastAsia="Times New Roman" w:hAnsi="Arial" w:cs="Arial"/>
                <w:sz w:val="20"/>
                <w:szCs w:val="20"/>
                <w:lang w:val="pt-PT" w:eastAsia="pl-PL"/>
              </w:rPr>
              <w:t xml:space="preserve">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Fundament prefabrykowany</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Fundament B60</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źródło światła w oprawie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kpl.</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26,4 W ALS Batterfly źródło 600 + magnolia 350</w:t>
            </w:r>
            <w:r w:rsidR="00570EF6">
              <w:rPr>
                <w:rFonts w:ascii="Arial" w:eastAsia="Times New Roman" w:hAnsi="Arial" w:cs="Arial"/>
                <w:sz w:val="20"/>
                <w:szCs w:val="20"/>
                <w:lang w:eastAsia="pl-PL"/>
              </w:rPr>
              <w:t xml:space="preserve">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ModułyFotowoltaiczne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2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Moduły 120-130W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Akumulator</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Akumulator Liquid 140Ah</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Sterowanie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kpl.</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Regulator Solar night - programowany 20A + redukcja mocy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Kable, złącza, klemy i inne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komplet </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Kable, złącza, klemy i inne</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2. Montaż:</w:t>
            </w:r>
          </w:p>
        </w:tc>
        <w:tc>
          <w:tcPr>
            <w:tcW w:w="1276" w:type="dxa"/>
            <w:gridSpan w:val="2"/>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center"/>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Dostawa </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Dostawa</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Postawienie lampy</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Postawienie lampy</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Uruchomienie</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Uruchomienie</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 Montaż [PLN Netto]:</w:t>
            </w:r>
          </w:p>
        </w:tc>
        <w:tc>
          <w:tcPr>
            <w:tcW w:w="1276" w:type="dxa"/>
            <w:gridSpan w:val="2"/>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p>
        </w:tc>
        <w:tc>
          <w:tcPr>
            <w:tcW w:w="1383"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A5A5A5"/>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276" w:type="dxa"/>
            <w:gridSpan w:val="2"/>
            <w:tcBorders>
              <w:top w:val="nil"/>
              <w:left w:val="nil"/>
              <w:bottom w:val="single" w:sz="4" w:space="0" w:color="auto"/>
              <w:right w:val="single" w:sz="4" w:space="0" w:color="auto"/>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nil"/>
              <w:left w:val="nil"/>
              <w:bottom w:val="single" w:sz="4" w:space="0" w:color="auto"/>
              <w:right w:val="single" w:sz="4" w:space="0" w:color="auto"/>
            </w:tcBorders>
            <w:shd w:val="clear" w:color="000000" w:fill="FF000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p>
        </w:tc>
        <w:tc>
          <w:tcPr>
            <w:tcW w:w="4145" w:type="dxa"/>
            <w:tcBorders>
              <w:top w:val="nil"/>
              <w:left w:val="nil"/>
              <w:bottom w:val="single" w:sz="4" w:space="0" w:color="auto"/>
              <w:right w:val="single" w:sz="4" w:space="0" w:color="auto"/>
            </w:tcBorders>
            <w:shd w:val="clear" w:color="000000" w:fill="FF0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Urządzenia i montaż - PLN Netto</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276" w:type="dxa"/>
            <w:gridSpan w:val="2"/>
            <w:tcBorders>
              <w:top w:val="nil"/>
              <w:left w:val="nil"/>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nil"/>
              <w:left w:val="nil"/>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Brutto [zawiera VAT - 23%]</w:t>
            </w:r>
          </w:p>
        </w:tc>
      </w:tr>
      <w:tr w:rsidR="004554E6" w:rsidRPr="00BE129D" w:rsidTr="001A4F7C">
        <w:trPr>
          <w:trHeight w:val="255"/>
        </w:trPr>
        <w:tc>
          <w:tcPr>
            <w:tcW w:w="4410" w:type="dxa"/>
            <w:gridSpan w:val="3"/>
            <w:tcBorders>
              <w:top w:val="nil"/>
              <w:left w:val="nil"/>
              <w:bottom w:val="nil"/>
              <w:right w:val="nil"/>
            </w:tcBorders>
            <w:shd w:val="clear" w:color="auto" w:fill="auto"/>
            <w:noWrap/>
            <w:vAlign w:val="bottom"/>
            <w:hideMark/>
          </w:tcPr>
          <w:p w:rsidR="004554E6" w:rsidRDefault="004554E6"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570EF6" w:rsidP="001A4F7C">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Urządzenia podane w tabeli lub równoważne. </w:t>
            </w: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Default="000F3F07" w:rsidP="001A4F7C">
            <w:pPr>
              <w:spacing w:after="0" w:line="240" w:lineRule="auto"/>
              <w:rPr>
                <w:rFonts w:ascii="Arial" w:eastAsia="Times New Roman" w:hAnsi="Arial" w:cs="Arial"/>
                <w:b/>
                <w:bCs/>
                <w:sz w:val="20"/>
                <w:szCs w:val="20"/>
                <w:lang w:eastAsia="pl-PL"/>
              </w:rPr>
            </w:pPr>
          </w:p>
          <w:p w:rsidR="000F3F07" w:rsidRPr="00BE129D" w:rsidRDefault="000F3F07" w:rsidP="001A4F7C">
            <w:pPr>
              <w:spacing w:after="0" w:line="240" w:lineRule="auto"/>
              <w:rPr>
                <w:rFonts w:ascii="Arial" w:eastAsia="Times New Roman" w:hAnsi="Arial" w:cs="Arial"/>
                <w:b/>
                <w:bCs/>
                <w:sz w:val="20"/>
                <w:szCs w:val="20"/>
                <w:lang w:eastAsia="pl-PL"/>
              </w:rPr>
            </w:pPr>
          </w:p>
        </w:tc>
        <w:tc>
          <w:tcPr>
            <w:tcW w:w="1383" w:type="dxa"/>
            <w:tcBorders>
              <w:top w:val="nil"/>
              <w:left w:val="nil"/>
              <w:bottom w:val="nil"/>
              <w:right w:val="nil"/>
            </w:tcBorders>
            <w:shd w:val="clear" w:color="auto" w:fill="auto"/>
            <w:noWrap/>
            <w:vAlign w:val="bottom"/>
            <w:hideMark/>
          </w:tcPr>
          <w:p w:rsidR="004554E6" w:rsidRPr="00BE129D" w:rsidRDefault="004554E6" w:rsidP="001A4F7C">
            <w:pPr>
              <w:spacing w:after="0" w:line="240" w:lineRule="auto"/>
              <w:rPr>
                <w:rFonts w:ascii="Times New Roman" w:eastAsia="Times New Roman" w:hAnsi="Times New Roman" w:cs="Times New Roman"/>
                <w:b/>
                <w:bCs/>
                <w:sz w:val="20"/>
                <w:szCs w:val="20"/>
                <w:u w:val="single"/>
                <w:lang w:eastAsia="pl-PL"/>
              </w:rPr>
            </w:pPr>
          </w:p>
        </w:tc>
        <w:tc>
          <w:tcPr>
            <w:tcW w:w="4145" w:type="dxa"/>
            <w:tcBorders>
              <w:top w:val="nil"/>
              <w:left w:val="nil"/>
              <w:bottom w:val="nil"/>
              <w:right w:val="nil"/>
            </w:tcBorders>
            <w:shd w:val="clear" w:color="auto" w:fill="auto"/>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p>
        </w:tc>
      </w:tr>
      <w:tr w:rsidR="004554E6" w:rsidRPr="00BE129D" w:rsidTr="001A4F7C">
        <w:trPr>
          <w:trHeight w:val="255"/>
        </w:trPr>
        <w:tc>
          <w:tcPr>
            <w:tcW w:w="3899" w:type="dxa"/>
            <w:gridSpan w:val="2"/>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Klient</w:t>
            </w:r>
          </w:p>
        </w:tc>
        <w:tc>
          <w:tcPr>
            <w:tcW w:w="511" w:type="dxa"/>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nil"/>
              <w:right w:val="nil"/>
            </w:tcBorders>
            <w:shd w:val="clear" w:color="000000" w:fill="FF0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Kwota za projektowaną ilość:</w:t>
            </w:r>
          </w:p>
        </w:tc>
      </w:tr>
      <w:tr w:rsidR="004554E6" w:rsidRPr="00BE129D" w:rsidTr="001A4F7C">
        <w:trPr>
          <w:trHeight w:val="255"/>
        </w:trPr>
        <w:tc>
          <w:tcPr>
            <w:tcW w:w="3899" w:type="dxa"/>
            <w:gridSpan w:val="2"/>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Ząbkowice Śląskie - ul. Bonifratrów</w:t>
            </w:r>
          </w:p>
        </w:tc>
        <w:tc>
          <w:tcPr>
            <w:tcW w:w="511" w:type="dxa"/>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2</w:t>
            </w:r>
          </w:p>
        </w:tc>
        <w:tc>
          <w:tcPr>
            <w:tcW w:w="1383" w:type="dxa"/>
            <w:tcBorders>
              <w:top w:val="nil"/>
              <w:left w:val="nil"/>
              <w:bottom w:val="nil"/>
              <w:right w:val="nil"/>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Komplety</w:t>
            </w:r>
          </w:p>
        </w:tc>
        <w:tc>
          <w:tcPr>
            <w:tcW w:w="4145" w:type="dxa"/>
            <w:tcBorders>
              <w:top w:val="nil"/>
              <w:left w:val="nil"/>
              <w:bottom w:val="nil"/>
              <w:right w:val="nil"/>
            </w:tcBorders>
            <w:shd w:val="clear" w:color="000000" w:fill="FF000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32 765,71 zł</w:t>
            </w:r>
          </w:p>
        </w:tc>
      </w:tr>
      <w:tr w:rsidR="004554E6" w:rsidRPr="00BE129D" w:rsidTr="001A4F7C">
        <w:trPr>
          <w:trHeight w:val="255"/>
        </w:trPr>
        <w:tc>
          <w:tcPr>
            <w:tcW w:w="4410" w:type="dxa"/>
            <w:gridSpan w:val="3"/>
            <w:tcBorders>
              <w:top w:val="single" w:sz="4" w:space="0" w:color="auto"/>
              <w:left w:val="single" w:sz="4" w:space="0" w:color="auto"/>
              <w:bottom w:val="single" w:sz="4" w:space="0" w:color="auto"/>
              <w:right w:val="single" w:sz="4" w:space="0" w:color="000000"/>
            </w:tcBorders>
            <w:shd w:val="clear" w:color="000000" w:fill="FFCC00"/>
            <w:noWrap/>
            <w:vAlign w:val="center"/>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Oferta Cenowa - Energooszczędna Uliczna Lampa Oświetleniowa</w:t>
            </w:r>
          </w:p>
        </w:tc>
        <w:tc>
          <w:tcPr>
            <w:tcW w:w="1383" w:type="dxa"/>
            <w:tcBorders>
              <w:top w:val="single" w:sz="4" w:space="0" w:color="auto"/>
              <w:left w:val="nil"/>
              <w:bottom w:val="single" w:sz="4" w:space="0" w:color="auto"/>
              <w:right w:val="nil"/>
            </w:tcBorders>
            <w:shd w:val="clear" w:color="000000" w:fill="FFC000"/>
            <w:noWrap/>
            <w:vAlign w:val="center"/>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4145" w:type="dxa"/>
            <w:tcBorders>
              <w:top w:val="single" w:sz="4" w:space="0" w:color="auto"/>
              <w:left w:val="single" w:sz="4" w:space="0" w:color="auto"/>
              <w:bottom w:val="single" w:sz="4" w:space="0" w:color="auto"/>
              <w:right w:val="nil"/>
            </w:tcBorders>
            <w:shd w:val="clear" w:color="000000" w:fill="FFC000"/>
            <w:noWrap/>
            <w:vAlign w:val="center"/>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ULA_6m_480w_LED52,8w</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1. Urządzenia:</w:t>
            </w:r>
          </w:p>
        </w:tc>
        <w:tc>
          <w:tcPr>
            <w:tcW w:w="1276" w:type="dxa"/>
            <w:gridSpan w:val="2"/>
            <w:tcBorders>
              <w:top w:val="nil"/>
              <w:left w:val="nil"/>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ilość w zestawie</w:t>
            </w:r>
          </w:p>
        </w:tc>
        <w:tc>
          <w:tcPr>
            <w:tcW w:w="1383" w:type="dxa"/>
            <w:tcBorders>
              <w:top w:val="nil"/>
              <w:left w:val="nil"/>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zakup netto</w:t>
            </w:r>
          </w:p>
        </w:tc>
        <w:tc>
          <w:tcPr>
            <w:tcW w:w="4145" w:type="dxa"/>
            <w:tcBorders>
              <w:top w:val="nil"/>
              <w:left w:val="nil"/>
              <w:bottom w:val="single" w:sz="4" w:space="0" w:color="auto"/>
              <w:right w:val="single" w:sz="4" w:space="0" w:color="auto"/>
            </w:tcBorders>
            <w:shd w:val="clear" w:color="000000" w:fill="E46D0A"/>
            <w:noWrap/>
            <w:vAlign w:val="bottom"/>
            <w:hideMark/>
          </w:tcPr>
          <w:p w:rsidR="004554E6" w:rsidRPr="00BE129D" w:rsidRDefault="004554E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Urządzenia:</w:t>
            </w:r>
          </w:p>
        </w:tc>
      </w:tr>
      <w:tr w:rsidR="004554E6" w:rsidRPr="00570EF6"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Słup </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570EF6">
            <w:pPr>
              <w:spacing w:after="0" w:line="240" w:lineRule="auto"/>
              <w:jc w:val="center"/>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val="pt-PT" w:eastAsia="pl-PL"/>
              </w:rPr>
            </w:pPr>
            <w:r w:rsidRPr="00BE129D">
              <w:rPr>
                <w:rFonts w:ascii="Arial" w:eastAsia="Times New Roman" w:hAnsi="Arial" w:cs="Arial"/>
                <w:sz w:val="20"/>
                <w:szCs w:val="20"/>
                <w:lang w:val="pt-PT" w:eastAsia="pl-PL"/>
              </w:rPr>
              <w:t xml:space="preserve">Słup Aluminium Anodowane Sal Solaris MAL 6m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Fundament prefabrykowany</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Fundament B80</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źródło światła w oprawie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kpl</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26,4 W ALS Batterflyx2 źródło 600=1200 + magnolia 350</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lastRenderedPageBreak/>
              <w:t>ModułyFotowoltaiczne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1kpl</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ł</w:t>
            </w: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Moduły 240W 2szt to 1kpl</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Akumulator</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1kpl</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Akumulator Liquid 140Ah x2szt</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Sterowanie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Regulator Solar night - programowany 20A + redukcja mocy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Kable, złącza, klemy i inne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komplet </w:t>
            </w:r>
          </w:p>
        </w:tc>
        <w:tc>
          <w:tcPr>
            <w:tcW w:w="1383"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Kable, złącza, klemy i inne</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2. Montaż:</w:t>
            </w:r>
          </w:p>
        </w:tc>
        <w:tc>
          <w:tcPr>
            <w:tcW w:w="1276" w:type="dxa"/>
            <w:gridSpan w:val="2"/>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center"/>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Dostawa </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Dostawa</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Postawienie lampy</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Postawienie lampy</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Uruchomienie</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Uruchomienie</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 Montaż [PLN Netto]:</w:t>
            </w:r>
          </w:p>
        </w:tc>
        <w:tc>
          <w:tcPr>
            <w:tcW w:w="1276" w:type="dxa"/>
            <w:gridSpan w:val="2"/>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p>
        </w:tc>
        <w:tc>
          <w:tcPr>
            <w:tcW w:w="1383"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single" w:sz="4" w:space="0" w:color="auto"/>
              <w:right w:val="single" w:sz="4" w:space="0" w:color="auto"/>
            </w:tcBorders>
            <w:shd w:val="clear" w:color="000000" w:fill="92D05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A5A5A5"/>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276" w:type="dxa"/>
            <w:gridSpan w:val="2"/>
            <w:tcBorders>
              <w:top w:val="nil"/>
              <w:left w:val="nil"/>
              <w:bottom w:val="single" w:sz="4" w:space="0" w:color="auto"/>
              <w:right w:val="single" w:sz="4" w:space="0" w:color="auto"/>
            </w:tcBorders>
            <w:shd w:val="clear" w:color="000000" w:fill="A5A5A5"/>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nil"/>
              <w:left w:val="nil"/>
              <w:bottom w:val="single" w:sz="4" w:space="0" w:color="auto"/>
              <w:right w:val="single" w:sz="4" w:space="0" w:color="auto"/>
            </w:tcBorders>
            <w:shd w:val="clear" w:color="000000" w:fill="FF000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p>
        </w:tc>
        <w:tc>
          <w:tcPr>
            <w:tcW w:w="4145" w:type="dxa"/>
            <w:tcBorders>
              <w:top w:val="nil"/>
              <w:left w:val="nil"/>
              <w:bottom w:val="single" w:sz="4" w:space="0" w:color="auto"/>
              <w:right w:val="single" w:sz="4" w:space="0" w:color="auto"/>
            </w:tcBorders>
            <w:shd w:val="clear" w:color="000000" w:fill="FF0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Urządzenia i montaż - PLN Netto</w:t>
            </w:r>
          </w:p>
        </w:tc>
      </w:tr>
      <w:tr w:rsidR="004554E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276" w:type="dxa"/>
            <w:gridSpan w:val="2"/>
            <w:tcBorders>
              <w:top w:val="nil"/>
              <w:left w:val="nil"/>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nil"/>
              <w:left w:val="nil"/>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C000"/>
            <w:noWrap/>
            <w:vAlign w:val="bottom"/>
            <w:hideMark/>
          </w:tcPr>
          <w:p w:rsidR="004554E6" w:rsidRPr="00BE129D" w:rsidRDefault="004554E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Brutto [zawiera VAT - 23%]</w:t>
            </w:r>
          </w:p>
        </w:tc>
      </w:tr>
      <w:tr w:rsidR="00570EF6" w:rsidRPr="00BE129D" w:rsidTr="001A4F7C">
        <w:trPr>
          <w:trHeight w:val="255"/>
        </w:trPr>
        <w:tc>
          <w:tcPr>
            <w:tcW w:w="4410" w:type="dxa"/>
            <w:gridSpan w:val="3"/>
            <w:tcBorders>
              <w:top w:val="nil"/>
              <w:left w:val="nil"/>
              <w:bottom w:val="nil"/>
              <w:right w:val="nil"/>
            </w:tcBorders>
            <w:shd w:val="clear" w:color="auto" w:fill="auto"/>
            <w:noWrap/>
            <w:vAlign w:val="bottom"/>
            <w:hideMark/>
          </w:tcPr>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Urządzenia podane w tabeli lub równoważne. </w:t>
            </w: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Default="00570EF6" w:rsidP="00C02827">
            <w:pPr>
              <w:spacing w:after="0" w:line="240" w:lineRule="auto"/>
              <w:rPr>
                <w:rFonts w:ascii="Arial" w:eastAsia="Times New Roman" w:hAnsi="Arial" w:cs="Arial"/>
                <w:b/>
                <w:bCs/>
                <w:sz w:val="20"/>
                <w:szCs w:val="20"/>
                <w:lang w:eastAsia="pl-PL"/>
              </w:rPr>
            </w:pPr>
          </w:p>
          <w:p w:rsidR="00570EF6" w:rsidRPr="00BE129D" w:rsidRDefault="00570EF6" w:rsidP="00C02827">
            <w:pPr>
              <w:spacing w:after="0" w:line="240" w:lineRule="auto"/>
              <w:rPr>
                <w:rFonts w:ascii="Arial" w:eastAsia="Times New Roman" w:hAnsi="Arial" w:cs="Arial"/>
                <w:b/>
                <w:bCs/>
                <w:sz w:val="20"/>
                <w:szCs w:val="20"/>
                <w:lang w:eastAsia="pl-PL"/>
              </w:rPr>
            </w:pPr>
          </w:p>
        </w:tc>
        <w:tc>
          <w:tcPr>
            <w:tcW w:w="1383" w:type="dxa"/>
            <w:tcBorders>
              <w:top w:val="nil"/>
              <w:left w:val="nil"/>
              <w:bottom w:val="nil"/>
              <w:right w:val="nil"/>
            </w:tcBorders>
            <w:shd w:val="clear" w:color="auto" w:fill="auto"/>
            <w:noWrap/>
            <w:vAlign w:val="bottom"/>
            <w:hideMark/>
          </w:tcPr>
          <w:p w:rsidR="00570EF6" w:rsidRPr="00BE129D" w:rsidRDefault="00570EF6" w:rsidP="001A4F7C">
            <w:pPr>
              <w:spacing w:after="0" w:line="240" w:lineRule="auto"/>
              <w:rPr>
                <w:rFonts w:ascii="Times New Roman" w:eastAsia="Times New Roman" w:hAnsi="Times New Roman" w:cs="Times New Roman"/>
                <w:b/>
                <w:bCs/>
                <w:sz w:val="20"/>
                <w:szCs w:val="20"/>
                <w:u w:val="single"/>
                <w:lang w:eastAsia="pl-PL"/>
              </w:rPr>
            </w:pPr>
          </w:p>
        </w:tc>
        <w:tc>
          <w:tcPr>
            <w:tcW w:w="4145" w:type="dxa"/>
            <w:tcBorders>
              <w:top w:val="nil"/>
              <w:left w:val="nil"/>
              <w:bottom w:val="nil"/>
              <w:right w:val="nil"/>
            </w:tcBorders>
            <w:shd w:val="clear" w:color="auto" w:fill="auto"/>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p>
        </w:tc>
      </w:tr>
      <w:tr w:rsidR="00570EF6" w:rsidRPr="00BE129D" w:rsidTr="001A4F7C">
        <w:trPr>
          <w:trHeight w:val="255"/>
        </w:trPr>
        <w:tc>
          <w:tcPr>
            <w:tcW w:w="3899" w:type="dxa"/>
            <w:gridSpan w:val="2"/>
            <w:tcBorders>
              <w:top w:val="nil"/>
              <w:left w:val="nil"/>
              <w:bottom w:val="nil"/>
              <w:right w:val="nil"/>
            </w:tcBorders>
            <w:shd w:val="clear" w:color="000000" w:fill="A5A5A5"/>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Klient</w:t>
            </w:r>
          </w:p>
        </w:tc>
        <w:tc>
          <w:tcPr>
            <w:tcW w:w="511" w:type="dxa"/>
            <w:tcBorders>
              <w:top w:val="nil"/>
              <w:left w:val="nil"/>
              <w:bottom w:val="nil"/>
              <w:right w:val="nil"/>
            </w:tcBorders>
            <w:shd w:val="clear" w:color="000000" w:fill="A5A5A5"/>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nil"/>
              <w:right w:val="nil"/>
            </w:tcBorders>
            <w:shd w:val="clear" w:color="000000" w:fill="A5A5A5"/>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nil"/>
              <w:right w:val="nil"/>
            </w:tcBorders>
            <w:shd w:val="clear" w:color="000000" w:fill="FF0000"/>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Kwota za projektowaną ilość:</w:t>
            </w:r>
          </w:p>
        </w:tc>
      </w:tr>
      <w:tr w:rsidR="00570EF6" w:rsidRPr="00BE129D" w:rsidTr="001A4F7C">
        <w:trPr>
          <w:trHeight w:val="255"/>
        </w:trPr>
        <w:tc>
          <w:tcPr>
            <w:tcW w:w="3899" w:type="dxa"/>
            <w:gridSpan w:val="2"/>
            <w:tcBorders>
              <w:top w:val="nil"/>
              <w:left w:val="nil"/>
              <w:bottom w:val="nil"/>
              <w:right w:val="nil"/>
            </w:tcBorders>
            <w:shd w:val="clear" w:color="000000" w:fill="A5A5A5"/>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Ząbkowice Śląskie - ul. Melioracyjna</w:t>
            </w:r>
          </w:p>
        </w:tc>
        <w:tc>
          <w:tcPr>
            <w:tcW w:w="511" w:type="dxa"/>
            <w:tcBorders>
              <w:top w:val="nil"/>
              <w:left w:val="nil"/>
              <w:bottom w:val="nil"/>
              <w:right w:val="nil"/>
            </w:tcBorders>
            <w:shd w:val="clear" w:color="000000" w:fill="A5A5A5"/>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4</w:t>
            </w:r>
          </w:p>
        </w:tc>
        <w:tc>
          <w:tcPr>
            <w:tcW w:w="1383" w:type="dxa"/>
            <w:tcBorders>
              <w:top w:val="nil"/>
              <w:left w:val="nil"/>
              <w:bottom w:val="nil"/>
              <w:right w:val="nil"/>
            </w:tcBorders>
            <w:shd w:val="clear" w:color="000000" w:fill="A5A5A5"/>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Komplety</w:t>
            </w:r>
          </w:p>
        </w:tc>
        <w:tc>
          <w:tcPr>
            <w:tcW w:w="4145" w:type="dxa"/>
            <w:tcBorders>
              <w:top w:val="nil"/>
              <w:left w:val="nil"/>
              <w:bottom w:val="nil"/>
              <w:right w:val="nil"/>
            </w:tcBorders>
            <w:shd w:val="clear" w:color="000000" w:fill="FF0000"/>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65 531,43 zł</w:t>
            </w:r>
          </w:p>
        </w:tc>
      </w:tr>
      <w:tr w:rsidR="00570EF6" w:rsidRPr="00BE129D" w:rsidTr="001A4F7C">
        <w:trPr>
          <w:trHeight w:val="255"/>
        </w:trPr>
        <w:tc>
          <w:tcPr>
            <w:tcW w:w="4410" w:type="dxa"/>
            <w:gridSpan w:val="3"/>
            <w:tcBorders>
              <w:top w:val="single" w:sz="4" w:space="0" w:color="auto"/>
              <w:left w:val="single" w:sz="4" w:space="0" w:color="auto"/>
              <w:bottom w:val="single" w:sz="4" w:space="0" w:color="auto"/>
              <w:right w:val="single" w:sz="4" w:space="0" w:color="000000"/>
            </w:tcBorders>
            <w:shd w:val="clear" w:color="000000" w:fill="FFCC00"/>
            <w:noWrap/>
            <w:vAlign w:val="center"/>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Oferta Cenowa - Energooszczędna Uliczna Lampa Oświetleniowa</w:t>
            </w:r>
          </w:p>
        </w:tc>
        <w:tc>
          <w:tcPr>
            <w:tcW w:w="1383" w:type="dxa"/>
            <w:tcBorders>
              <w:top w:val="single" w:sz="4" w:space="0" w:color="auto"/>
              <w:left w:val="nil"/>
              <w:bottom w:val="single" w:sz="4" w:space="0" w:color="auto"/>
              <w:right w:val="nil"/>
            </w:tcBorders>
            <w:shd w:val="clear" w:color="000000" w:fill="FFC000"/>
            <w:noWrap/>
            <w:vAlign w:val="center"/>
            <w:hideMark/>
          </w:tcPr>
          <w:p w:rsidR="00570EF6" w:rsidRPr="00BE129D" w:rsidRDefault="00570EF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4145" w:type="dxa"/>
            <w:tcBorders>
              <w:top w:val="single" w:sz="4" w:space="0" w:color="auto"/>
              <w:left w:val="single" w:sz="4" w:space="0" w:color="auto"/>
              <w:bottom w:val="single" w:sz="4" w:space="0" w:color="auto"/>
              <w:right w:val="nil"/>
            </w:tcBorders>
            <w:shd w:val="clear" w:color="000000" w:fill="FFC000"/>
            <w:noWrap/>
            <w:vAlign w:val="center"/>
            <w:hideMark/>
          </w:tcPr>
          <w:p w:rsidR="00570EF6" w:rsidRPr="00BE129D" w:rsidRDefault="00570EF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ULA_6m_480w_LED52,8w</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E46D0A"/>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1. Urządzenia:</w:t>
            </w:r>
          </w:p>
        </w:tc>
        <w:tc>
          <w:tcPr>
            <w:tcW w:w="1276" w:type="dxa"/>
            <w:gridSpan w:val="2"/>
            <w:tcBorders>
              <w:top w:val="nil"/>
              <w:left w:val="nil"/>
              <w:bottom w:val="single" w:sz="4" w:space="0" w:color="auto"/>
              <w:right w:val="single" w:sz="4" w:space="0" w:color="auto"/>
            </w:tcBorders>
            <w:shd w:val="clear" w:color="000000" w:fill="E46D0A"/>
            <w:noWrap/>
            <w:vAlign w:val="bottom"/>
            <w:hideMark/>
          </w:tcPr>
          <w:p w:rsidR="00570EF6" w:rsidRPr="00BE129D" w:rsidRDefault="00570EF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ilość w zestawie</w:t>
            </w:r>
          </w:p>
        </w:tc>
        <w:tc>
          <w:tcPr>
            <w:tcW w:w="1383" w:type="dxa"/>
            <w:tcBorders>
              <w:top w:val="nil"/>
              <w:left w:val="nil"/>
              <w:bottom w:val="single" w:sz="4" w:space="0" w:color="auto"/>
              <w:right w:val="single" w:sz="4" w:space="0" w:color="auto"/>
            </w:tcBorders>
            <w:shd w:val="clear" w:color="000000" w:fill="E46D0A"/>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zakup netto</w:t>
            </w:r>
          </w:p>
        </w:tc>
        <w:tc>
          <w:tcPr>
            <w:tcW w:w="4145" w:type="dxa"/>
            <w:tcBorders>
              <w:top w:val="nil"/>
              <w:left w:val="nil"/>
              <w:bottom w:val="single" w:sz="4" w:space="0" w:color="auto"/>
              <w:right w:val="single" w:sz="4" w:space="0" w:color="auto"/>
            </w:tcBorders>
            <w:shd w:val="clear" w:color="000000" w:fill="E46D0A"/>
            <w:noWrap/>
            <w:vAlign w:val="bottom"/>
            <w:hideMark/>
          </w:tcPr>
          <w:p w:rsidR="00570EF6" w:rsidRPr="00BE129D" w:rsidRDefault="00570EF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Urządzenia:</w:t>
            </w:r>
          </w:p>
        </w:tc>
      </w:tr>
      <w:tr w:rsidR="00570EF6" w:rsidRPr="00570EF6"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Słup </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val="pt-PT" w:eastAsia="pl-PL"/>
              </w:rPr>
            </w:pPr>
            <w:r w:rsidRPr="00BE129D">
              <w:rPr>
                <w:rFonts w:ascii="Arial" w:eastAsia="Times New Roman" w:hAnsi="Arial" w:cs="Arial"/>
                <w:sz w:val="20"/>
                <w:szCs w:val="20"/>
                <w:lang w:val="pt-PT" w:eastAsia="pl-PL"/>
              </w:rPr>
              <w:t xml:space="preserve">Słup Aluminium Anodowane Sal Solaris MAL 6m </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Fundament prefabrykowany</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Fundament B80</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źródło światła w oprawie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kpl</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26,4 W ALS Batterflyx2 źródło 600=1200 + magnolia 350</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ModułyFotowoltaiczne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1kpl</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Moduły 240W 2szt to 1kpl</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Akumulator</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1kpl</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Akumulator Liquid 140Ah x2szt</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Sterowanie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1 szt.</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Regulator Solar night - programowany 20A + redukcja mocy </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Kable, złącza, klemy i inne</w:t>
            </w:r>
          </w:p>
        </w:tc>
        <w:tc>
          <w:tcPr>
            <w:tcW w:w="1276" w:type="dxa"/>
            <w:gridSpan w:val="2"/>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komplet </w:t>
            </w:r>
          </w:p>
        </w:tc>
        <w:tc>
          <w:tcPr>
            <w:tcW w:w="1383"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FF99"/>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Kable, złącza, klemy i inne</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2. Montaż:</w:t>
            </w:r>
          </w:p>
        </w:tc>
        <w:tc>
          <w:tcPr>
            <w:tcW w:w="1276" w:type="dxa"/>
            <w:gridSpan w:val="2"/>
            <w:tcBorders>
              <w:top w:val="nil"/>
              <w:left w:val="nil"/>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jc w:val="center"/>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xml:space="preserve">Dostawa </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Dostawa</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Postawienie lampy</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Postawienie lampy</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Uruchomienie</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1383" w:type="dxa"/>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C2D69A"/>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Uruchomienie</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 Montaż [PLN Netto]:</w:t>
            </w:r>
          </w:p>
        </w:tc>
        <w:tc>
          <w:tcPr>
            <w:tcW w:w="1276" w:type="dxa"/>
            <w:gridSpan w:val="2"/>
            <w:tcBorders>
              <w:top w:val="nil"/>
              <w:left w:val="nil"/>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p>
        </w:tc>
        <w:tc>
          <w:tcPr>
            <w:tcW w:w="1383" w:type="dxa"/>
            <w:tcBorders>
              <w:top w:val="nil"/>
              <w:left w:val="nil"/>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rPr>
                <w:rFonts w:ascii="Arial" w:eastAsia="Times New Roman" w:hAnsi="Arial" w:cs="Arial"/>
                <w:sz w:val="20"/>
                <w:szCs w:val="20"/>
                <w:lang w:eastAsia="pl-PL"/>
              </w:rPr>
            </w:pPr>
            <w:r w:rsidRPr="00BE129D">
              <w:rPr>
                <w:rFonts w:ascii="Arial" w:eastAsia="Times New Roman" w:hAnsi="Arial" w:cs="Arial"/>
                <w:sz w:val="20"/>
                <w:szCs w:val="20"/>
                <w:lang w:eastAsia="pl-PL"/>
              </w:rPr>
              <w:t> </w:t>
            </w:r>
          </w:p>
        </w:tc>
        <w:tc>
          <w:tcPr>
            <w:tcW w:w="4145" w:type="dxa"/>
            <w:tcBorders>
              <w:top w:val="nil"/>
              <w:left w:val="nil"/>
              <w:bottom w:val="single" w:sz="4" w:space="0" w:color="auto"/>
              <w:right w:val="single" w:sz="4" w:space="0" w:color="auto"/>
            </w:tcBorders>
            <w:shd w:val="clear" w:color="000000" w:fill="92D050"/>
            <w:noWrap/>
            <w:vAlign w:val="bottom"/>
            <w:hideMark/>
          </w:tcPr>
          <w:p w:rsidR="00570EF6" w:rsidRPr="00BE129D" w:rsidRDefault="00570EF6" w:rsidP="001A4F7C">
            <w:pPr>
              <w:spacing w:after="0" w:line="240" w:lineRule="auto"/>
              <w:jc w:val="center"/>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A5A5A5"/>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276" w:type="dxa"/>
            <w:gridSpan w:val="2"/>
            <w:tcBorders>
              <w:top w:val="nil"/>
              <w:left w:val="nil"/>
              <w:bottom w:val="single" w:sz="4" w:space="0" w:color="auto"/>
              <w:right w:val="single" w:sz="4" w:space="0" w:color="auto"/>
            </w:tcBorders>
            <w:shd w:val="clear" w:color="000000" w:fill="A5A5A5"/>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nil"/>
              <w:left w:val="nil"/>
              <w:bottom w:val="single" w:sz="4" w:space="0" w:color="auto"/>
              <w:right w:val="single" w:sz="4" w:space="0" w:color="auto"/>
            </w:tcBorders>
            <w:shd w:val="clear" w:color="000000" w:fill="FF0000"/>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p>
        </w:tc>
        <w:tc>
          <w:tcPr>
            <w:tcW w:w="4145" w:type="dxa"/>
            <w:tcBorders>
              <w:top w:val="nil"/>
              <w:left w:val="nil"/>
              <w:bottom w:val="single" w:sz="4" w:space="0" w:color="auto"/>
              <w:right w:val="single" w:sz="4" w:space="0" w:color="auto"/>
            </w:tcBorders>
            <w:shd w:val="clear" w:color="000000" w:fill="FF0000"/>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Urządzenia i montaż - PLN Netto</w:t>
            </w:r>
          </w:p>
        </w:tc>
      </w:tr>
      <w:tr w:rsidR="00570EF6" w:rsidRPr="00BE129D" w:rsidTr="001A4F7C">
        <w:trPr>
          <w:trHeight w:val="255"/>
        </w:trPr>
        <w:tc>
          <w:tcPr>
            <w:tcW w:w="3134" w:type="dxa"/>
            <w:tcBorders>
              <w:top w:val="nil"/>
              <w:left w:val="single" w:sz="4" w:space="0" w:color="auto"/>
              <w:bottom w:val="single" w:sz="4" w:space="0" w:color="auto"/>
              <w:right w:val="single" w:sz="4" w:space="0" w:color="auto"/>
            </w:tcBorders>
            <w:shd w:val="clear" w:color="000000" w:fill="FFC000"/>
            <w:noWrap/>
            <w:vAlign w:val="bottom"/>
            <w:hideMark/>
          </w:tcPr>
          <w:p w:rsidR="00570EF6" w:rsidRPr="00BE129D" w:rsidRDefault="00570EF6" w:rsidP="001A4F7C">
            <w:pPr>
              <w:spacing w:after="0" w:line="240" w:lineRule="auto"/>
              <w:jc w:val="right"/>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276" w:type="dxa"/>
            <w:gridSpan w:val="2"/>
            <w:tcBorders>
              <w:top w:val="nil"/>
              <w:left w:val="nil"/>
              <w:bottom w:val="single" w:sz="4" w:space="0" w:color="auto"/>
              <w:right w:val="single" w:sz="4" w:space="0" w:color="auto"/>
            </w:tcBorders>
            <w:shd w:val="clear" w:color="000000" w:fill="FFC000"/>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 </w:t>
            </w:r>
          </w:p>
        </w:tc>
        <w:tc>
          <w:tcPr>
            <w:tcW w:w="1383" w:type="dxa"/>
            <w:tcBorders>
              <w:top w:val="nil"/>
              <w:left w:val="nil"/>
              <w:bottom w:val="single" w:sz="4" w:space="0" w:color="auto"/>
              <w:right w:val="single" w:sz="4" w:space="0" w:color="auto"/>
            </w:tcBorders>
            <w:shd w:val="clear" w:color="000000" w:fill="FFC000"/>
            <w:noWrap/>
            <w:vAlign w:val="bottom"/>
            <w:hideMark/>
          </w:tcPr>
          <w:p w:rsidR="00570EF6" w:rsidRPr="00BE129D" w:rsidRDefault="00570EF6" w:rsidP="001A4F7C">
            <w:pPr>
              <w:spacing w:after="0" w:line="240" w:lineRule="auto"/>
              <w:jc w:val="right"/>
              <w:rPr>
                <w:rFonts w:ascii="Arial" w:eastAsia="Times New Roman" w:hAnsi="Arial" w:cs="Arial"/>
                <w:sz w:val="20"/>
                <w:szCs w:val="20"/>
                <w:lang w:eastAsia="pl-PL"/>
              </w:rPr>
            </w:pPr>
          </w:p>
        </w:tc>
        <w:tc>
          <w:tcPr>
            <w:tcW w:w="4145" w:type="dxa"/>
            <w:tcBorders>
              <w:top w:val="nil"/>
              <w:left w:val="nil"/>
              <w:bottom w:val="single" w:sz="4" w:space="0" w:color="auto"/>
              <w:right w:val="single" w:sz="4" w:space="0" w:color="auto"/>
            </w:tcBorders>
            <w:shd w:val="clear" w:color="000000" w:fill="FFC000"/>
            <w:noWrap/>
            <w:vAlign w:val="bottom"/>
            <w:hideMark/>
          </w:tcPr>
          <w:p w:rsidR="00570EF6" w:rsidRPr="00BE129D" w:rsidRDefault="00570EF6" w:rsidP="001A4F7C">
            <w:pPr>
              <w:spacing w:after="0" w:line="240" w:lineRule="auto"/>
              <w:rPr>
                <w:rFonts w:ascii="Arial" w:eastAsia="Times New Roman" w:hAnsi="Arial" w:cs="Arial"/>
                <w:b/>
                <w:bCs/>
                <w:sz w:val="20"/>
                <w:szCs w:val="20"/>
                <w:lang w:eastAsia="pl-PL"/>
              </w:rPr>
            </w:pPr>
            <w:r w:rsidRPr="00BE129D">
              <w:rPr>
                <w:rFonts w:ascii="Arial" w:eastAsia="Times New Roman" w:hAnsi="Arial" w:cs="Arial"/>
                <w:b/>
                <w:bCs/>
                <w:sz w:val="20"/>
                <w:szCs w:val="20"/>
                <w:lang w:eastAsia="pl-PL"/>
              </w:rPr>
              <w:t>Suma Brutto [zawiera VAT - 23%]</w:t>
            </w:r>
          </w:p>
        </w:tc>
      </w:tr>
    </w:tbl>
    <w:p w:rsidR="004554E6" w:rsidRPr="00D71997" w:rsidRDefault="004554E6" w:rsidP="003336B0">
      <w:pPr>
        <w:spacing w:after="0" w:line="240" w:lineRule="auto"/>
        <w:jc w:val="both"/>
        <w:rPr>
          <w:sz w:val="24"/>
          <w:szCs w:val="24"/>
        </w:rPr>
      </w:pPr>
    </w:p>
    <w:p w:rsidR="00570EF6" w:rsidRDefault="00570EF6" w:rsidP="00570EF6">
      <w:pPr>
        <w:spacing w:after="0" w:line="240" w:lineRule="auto"/>
        <w:jc w:val="both"/>
        <w:rPr>
          <w:rFonts w:ascii="Arial" w:eastAsia="Times New Roman" w:hAnsi="Arial" w:cs="Arial"/>
          <w:b/>
          <w:bCs/>
          <w:sz w:val="20"/>
          <w:szCs w:val="20"/>
          <w:lang w:eastAsia="pl-PL"/>
        </w:rPr>
      </w:pPr>
    </w:p>
    <w:p w:rsidR="00570EF6" w:rsidRDefault="00570EF6" w:rsidP="00570EF6">
      <w:pPr>
        <w:spacing w:after="0" w:line="240" w:lineRule="auto"/>
        <w:jc w:val="both"/>
        <w:rPr>
          <w:rFonts w:ascii="Arial" w:eastAsia="Times New Roman" w:hAnsi="Arial" w:cs="Arial"/>
          <w:b/>
          <w:bCs/>
          <w:sz w:val="20"/>
          <w:szCs w:val="20"/>
          <w:lang w:eastAsia="pl-PL"/>
        </w:rPr>
      </w:pPr>
    </w:p>
    <w:p w:rsidR="00570EF6" w:rsidRDefault="00570EF6" w:rsidP="00570EF6">
      <w:pPr>
        <w:spacing w:after="0" w:line="240" w:lineRule="auto"/>
        <w:jc w:val="both"/>
        <w:rPr>
          <w:rFonts w:ascii="Arial" w:eastAsia="Times New Roman" w:hAnsi="Arial" w:cs="Arial"/>
          <w:b/>
          <w:bCs/>
          <w:sz w:val="20"/>
          <w:szCs w:val="20"/>
          <w:lang w:eastAsia="pl-PL"/>
        </w:rPr>
      </w:pPr>
    </w:p>
    <w:p w:rsidR="00570EF6" w:rsidRDefault="00570EF6" w:rsidP="00570EF6">
      <w:pPr>
        <w:spacing w:after="0" w:line="240" w:lineRule="auto"/>
        <w:jc w:val="both"/>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Urządzenia podane w tabeli lub równoważne. </w:t>
      </w:r>
    </w:p>
    <w:p w:rsidR="00570EF6" w:rsidRDefault="00570EF6" w:rsidP="005C5891">
      <w:pPr>
        <w:spacing w:after="0" w:line="240" w:lineRule="auto"/>
        <w:rPr>
          <w:rFonts w:ascii="Arial" w:eastAsia="Times New Roman" w:hAnsi="Arial" w:cs="Arial"/>
          <w:b/>
          <w:bCs/>
          <w:sz w:val="20"/>
          <w:szCs w:val="20"/>
          <w:lang w:eastAsia="pl-PL"/>
        </w:rPr>
      </w:pPr>
    </w:p>
    <w:p w:rsidR="00570EF6" w:rsidRDefault="00570EF6" w:rsidP="005C5891">
      <w:pPr>
        <w:spacing w:after="0" w:line="240" w:lineRule="auto"/>
        <w:rPr>
          <w:rFonts w:ascii="Arial" w:eastAsia="Times New Roman" w:hAnsi="Arial" w:cs="Arial"/>
          <w:b/>
          <w:bCs/>
          <w:sz w:val="20"/>
          <w:szCs w:val="20"/>
          <w:lang w:eastAsia="pl-PL"/>
        </w:rPr>
      </w:pPr>
    </w:p>
    <w:p w:rsidR="00570EF6" w:rsidRDefault="00570EF6" w:rsidP="005C5891">
      <w:pPr>
        <w:spacing w:after="0" w:line="240" w:lineRule="auto"/>
        <w:rPr>
          <w:rFonts w:ascii="Arial" w:eastAsia="Times New Roman" w:hAnsi="Arial" w:cs="Arial"/>
          <w:b/>
          <w:bCs/>
          <w:sz w:val="20"/>
          <w:szCs w:val="20"/>
          <w:lang w:eastAsia="pl-PL"/>
        </w:rPr>
      </w:pPr>
    </w:p>
    <w:p w:rsidR="00D060DC" w:rsidRPr="005C5891" w:rsidRDefault="005C5891" w:rsidP="005C5891">
      <w:pPr>
        <w:spacing w:after="0" w:line="240" w:lineRule="auto"/>
        <w:rPr>
          <w:b/>
          <w:sz w:val="24"/>
          <w:szCs w:val="24"/>
        </w:rPr>
      </w:pPr>
      <w:r w:rsidRPr="005C5891">
        <w:rPr>
          <w:b/>
          <w:sz w:val="24"/>
          <w:szCs w:val="24"/>
        </w:rPr>
        <w:t>Dodatkowe wymagania od Wykonawcy:</w:t>
      </w:r>
    </w:p>
    <w:p w:rsidR="00D060DC" w:rsidRPr="00D71997" w:rsidRDefault="00D060DC" w:rsidP="005C5891">
      <w:pPr>
        <w:spacing w:after="0" w:line="240" w:lineRule="auto"/>
        <w:rPr>
          <w:sz w:val="24"/>
          <w:szCs w:val="24"/>
        </w:rPr>
      </w:pPr>
      <w:r w:rsidRPr="00D71997">
        <w:rPr>
          <w:sz w:val="24"/>
          <w:szCs w:val="24"/>
        </w:rPr>
        <w:t>- udokumentowane realizacje na terenie Polski od 2006roku.</w:t>
      </w:r>
    </w:p>
    <w:p w:rsidR="00D060DC" w:rsidRPr="00D71997" w:rsidRDefault="00D060DC" w:rsidP="005C5891">
      <w:pPr>
        <w:spacing w:after="0" w:line="240" w:lineRule="auto"/>
        <w:rPr>
          <w:sz w:val="24"/>
          <w:szCs w:val="24"/>
        </w:rPr>
      </w:pPr>
      <w:r w:rsidRPr="00D71997">
        <w:rPr>
          <w:sz w:val="24"/>
          <w:szCs w:val="24"/>
        </w:rPr>
        <w:t>- bezpośredni importer urządzeń fotowoltaicznych</w:t>
      </w:r>
    </w:p>
    <w:p w:rsidR="00D060DC" w:rsidRPr="00D71997" w:rsidRDefault="00D060DC" w:rsidP="005C5891">
      <w:pPr>
        <w:spacing w:after="0" w:line="240" w:lineRule="auto"/>
        <w:rPr>
          <w:sz w:val="24"/>
          <w:szCs w:val="24"/>
        </w:rPr>
      </w:pPr>
      <w:r w:rsidRPr="00D71997">
        <w:rPr>
          <w:sz w:val="24"/>
          <w:szCs w:val="24"/>
        </w:rPr>
        <w:t>- integrator instalacji typu OZE oraz energooszczędnych</w:t>
      </w:r>
    </w:p>
    <w:p w:rsidR="005C5891" w:rsidRDefault="005C5891" w:rsidP="005C5891">
      <w:pPr>
        <w:spacing w:after="0" w:line="240" w:lineRule="auto"/>
        <w:rPr>
          <w:sz w:val="24"/>
          <w:szCs w:val="24"/>
        </w:rPr>
      </w:pPr>
      <w:r>
        <w:rPr>
          <w:sz w:val="24"/>
          <w:szCs w:val="24"/>
        </w:rPr>
        <w:t xml:space="preserve">- </w:t>
      </w:r>
      <w:r w:rsidR="00D060DC" w:rsidRPr="00D71997">
        <w:rPr>
          <w:sz w:val="24"/>
          <w:szCs w:val="24"/>
        </w:rPr>
        <w:t xml:space="preserve">udokumentowana </w:t>
      </w:r>
      <w:r>
        <w:rPr>
          <w:sz w:val="24"/>
          <w:szCs w:val="24"/>
        </w:rPr>
        <w:t xml:space="preserve">ilość minimum 30% </w:t>
      </w:r>
      <w:r w:rsidR="00D060DC" w:rsidRPr="00D71997">
        <w:rPr>
          <w:sz w:val="24"/>
          <w:szCs w:val="24"/>
        </w:rPr>
        <w:t xml:space="preserve">elementów produkowanych na terenie kraju </w:t>
      </w:r>
    </w:p>
    <w:p w:rsidR="00D060DC" w:rsidRPr="00D71997" w:rsidRDefault="005C5891" w:rsidP="005C5891">
      <w:pPr>
        <w:spacing w:after="0" w:line="240" w:lineRule="auto"/>
        <w:rPr>
          <w:sz w:val="24"/>
          <w:szCs w:val="24"/>
        </w:rPr>
      </w:pPr>
      <w:r>
        <w:rPr>
          <w:sz w:val="24"/>
          <w:szCs w:val="24"/>
        </w:rPr>
        <w:t xml:space="preserve">   Np. </w:t>
      </w:r>
      <w:r w:rsidR="00D060DC" w:rsidRPr="00D71997">
        <w:rPr>
          <w:sz w:val="24"/>
          <w:szCs w:val="24"/>
        </w:rPr>
        <w:t>słup, źródło światła,</w:t>
      </w:r>
      <w:r>
        <w:rPr>
          <w:sz w:val="24"/>
          <w:szCs w:val="24"/>
        </w:rPr>
        <w:t xml:space="preserve"> System sterowania oświetleniem</w:t>
      </w:r>
    </w:p>
    <w:p w:rsidR="00D060DC" w:rsidRPr="00D71997" w:rsidRDefault="00D060DC" w:rsidP="005C5891">
      <w:pPr>
        <w:spacing w:after="0" w:line="240" w:lineRule="auto"/>
        <w:rPr>
          <w:sz w:val="24"/>
          <w:szCs w:val="24"/>
        </w:rPr>
      </w:pPr>
      <w:r w:rsidRPr="00D71997">
        <w:rPr>
          <w:sz w:val="24"/>
          <w:szCs w:val="24"/>
        </w:rPr>
        <w:t>- doświadczenie w projektowaniu systemów fotowoltaicznych.</w:t>
      </w:r>
    </w:p>
    <w:p w:rsidR="00D060DC" w:rsidRPr="00D71997" w:rsidRDefault="00D060DC" w:rsidP="005C5891">
      <w:pPr>
        <w:spacing w:after="0" w:line="240" w:lineRule="auto"/>
        <w:rPr>
          <w:sz w:val="24"/>
          <w:szCs w:val="24"/>
        </w:rPr>
      </w:pPr>
      <w:r w:rsidRPr="00D71997">
        <w:rPr>
          <w:sz w:val="24"/>
          <w:szCs w:val="24"/>
        </w:rPr>
        <w:t>- doświadczenie w projektowaniu systemów oświetleniowych zasilanych z fotowoltaiki.</w:t>
      </w:r>
    </w:p>
    <w:p w:rsidR="00D060DC" w:rsidRPr="00D71997" w:rsidRDefault="00D060DC" w:rsidP="005C5891">
      <w:pPr>
        <w:spacing w:after="0" w:line="240" w:lineRule="auto"/>
        <w:rPr>
          <w:sz w:val="24"/>
          <w:szCs w:val="24"/>
        </w:rPr>
      </w:pPr>
      <w:r w:rsidRPr="00D71997">
        <w:rPr>
          <w:sz w:val="24"/>
          <w:szCs w:val="24"/>
        </w:rPr>
        <w:t>- udokumentowane dostawy elementów systemów fotowoltaicznych</w:t>
      </w:r>
    </w:p>
    <w:p w:rsidR="00D060DC" w:rsidRPr="00D71997" w:rsidRDefault="00D060DC" w:rsidP="005C5891">
      <w:pPr>
        <w:spacing w:after="0" w:line="240" w:lineRule="auto"/>
        <w:rPr>
          <w:sz w:val="24"/>
          <w:szCs w:val="24"/>
        </w:rPr>
      </w:pPr>
      <w:r w:rsidRPr="00D71997">
        <w:rPr>
          <w:sz w:val="24"/>
          <w:szCs w:val="24"/>
        </w:rPr>
        <w:t>- doświadczenie w opracowaniu rozwiązań energooszczędnych.</w:t>
      </w:r>
    </w:p>
    <w:p w:rsidR="00D060DC" w:rsidRPr="00D71997" w:rsidRDefault="00D060DC" w:rsidP="005C5891">
      <w:pPr>
        <w:spacing w:after="0" w:line="240" w:lineRule="auto"/>
        <w:rPr>
          <w:sz w:val="24"/>
          <w:szCs w:val="24"/>
        </w:rPr>
      </w:pPr>
      <w:r w:rsidRPr="00D71997">
        <w:rPr>
          <w:sz w:val="24"/>
          <w:szCs w:val="24"/>
        </w:rPr>
        <w:t>- doświadczenie w projektowaniu systemów oświetleniowych</w:t>
      </w:r>
    </w:p>
    <w:p w:rsidR="00D060DC" w:rsidRPr="00D71997" w:rsidRDefault="00D060DC" w:rsidP="005C5891">
      <w:pPr>
        <w:spacing w:after="0" w:line="240" w:lineRule="auto"/>
        <w:rPr>
          <w:sz w:val="24"/>
          <w:szCs w:val="24"/>
        </w:rPr>
      </w:pPr>
      <w:r w:rsidRPr="00D71997">
        <w:rPr>
          <w:sz w:val="24"/>
          <w:szCs w:val="24"/>
        </w:rPr>
        <w:t>- doświadczenie w wykonawstwie systemów oświetleniowych</w:t>
      </w:r>
    </w:p>
    <w:p w:rsidR="00D060DC" w:rsidRPr="00D71997" w:rsidRDefault="00D060DC" w:rsidP="005C5891">
      <w:pPr>
        <w:spacing w:after="0" w:line="240" w:lineRule="auto"/>
        <w:rPr>
          <w:sz w:val="24"/>
          <w:szCs w:val="24"/>
        </w:rPr>
      </w:pPr>
      <w:r w:rsidRPr="00D71997">
        <w:rPr>
          <w:sz w:val="24"/>
          <w:szCs w:val="24"/>
        </w:rPr>
        <w:t>- rzetelna informacja o wydajności oferowanych zestawów zasilania</w:t>
      </w:r>
    </w:p>
    <w:p w:rsidR="005C5891" w:rsidRDefault="00D060DC" w:rsidP="005C5891">
      <w:pPr>
        <w:spacing w:after="0" w:line="240" w:lineRule="auto"/>
        <w:rPr>
          <w:sz w:val="24"/>
          <w:szCs w:val="24"/>
        </w:rPr>
      </w:pPr>
      <w:r w:rsidRPr="00D71997">
        <w:rPr>
          <w:sz w:val="24"/>
          <w:szCs w:val="24"/>
        </w:rPr>
        <w:t xml:space="preserve">- gwarancja pracy systemu w warunkach polskich w założonych parametrach </w:t>
      </w:r>
    </w:p>
    <w:p w:rsidR="00D060DC" w:rsidRPr="00D71997" w:rsidRDefault="005C5891" w:rsidP="005C5891">
      <w:pPr>
        <w:spacing w:after="0" w:line="240" w:lineRule="auto"/>
        <w:rPr>
          <w:sz w:val="24"/>
          <w:szCs w:val="24"/>
        </w:rPr>
      </w:pPr>
      <w:r>
        <w:rPr>
          <w:sz w:val="24"/>
          <w:szCs w:val="24"/>
        </w:rPr>
        <w:t xml:space="preserve">  </w:t>
      </w:r>
      <w:r w:rsidR="00D060DC" w:rsidRPr="00D71997">
        <w:rPr>
          <w:sz w:val="24"/>
          <w:szCs w:val="24"/>
        </w:rPr>
        <w:t>oświetleniowych i czasowych</w:t>
      </w:r>
    </w:p>
    <w:p w:rsidR="00D060DC" w:rsidRPr="00D71997" w:rsidRDefault="00D060DC" w:rsidP="005C5891">
      <w:pPr>
        <w:spacing w:after="0" w:line="240" w:lineRule="auto"/>
        <w:rPr>
          <w:sz w:val="24"/>
          <w:szCs w:val="24"/>
        </w:rPr>
      </w:pPr>
      <w:r w:rsidRPr="00D71997">
        <w:rPr>
          <w:sz w:val="24"/>
          <w:szCs w:val="24"/>
        </w:rPr>
        <w:t>- szybki serwis,  od czasu zgłoszenia - 3 godziny – czas na usunięcie usterki</w:t>
      </w:r>
    </w:p>
    <w:p w:rsidR="00D060DC" w:rsidRPr="00D71997" w:rsidRDefault="00D060DC" w:rsidP="005C5891">
      <w:pPr>
        <w:spacing w:after="0" w:line="240" w:lineRule="auto"/>
        <w:rPr>
          <w:sz w:val="24"/>
          <w:szCs w:val="24"/>
        </w:rPr>
      </w:pPr>
      <w:r w:rsidRPr="00D71997">
        <w:rPr>
          <w:sz w:val="24"/>
          <w:szCs w:val="24"/>
        </w:rPr>
        <w:t>- gwarancja min 3 lata na wszystkie urządzenia lub wyższa gwarancja producenta</w:t>
      </w:r>
    </w:p>
    <w:p w:rsidR="00D060DC" w:rsidRPr="00D71997" w:rsidRDefault="00D060DC" w:rsidP="005C5891">
      <w:pPr>
        <w:spacing w:after="0" w:line="240" w:lineRule="auto"/>
        <w:rPr>
          <w:sz w:val="24"/>
          <w:szCs w:val="24"/>
        </w:rPr>
      </w:pPr>
      <w:r w:rsidRPr="00D71997">
        <w:rPr>
          <w:sz w:val="24"/>
          <w:szCs w:val="24"/>
        </w:rPr>
        <w:t>- gwarancja 5 lat na montaż</w:t>
      </w:r>
    </w:p>
    <w:p w:rsidR="00D060DC" w:rsidRPr="00D71997" w:rsidRDefault="00D060DC" w:rsidP="005C5891">
      <w:pPr>
        <w:spacing w:after="0" w:line="240" w:lineRule="auto"/>
        <w:rPr>
          <w:sz w:val="24"/>
          <w:szCs w:val="24"/>
        </w:rPr>
      </w:pPr>
      <w:r w:rsidRPr="00D71997">
        <w:rPr>
          <w:sz w:val="24"/>
          <w:szCs w:val="24"/>
        </w:rPr>
        <w:t>- w okresie gwarancji  1 przegląd serwisowy / kwartał potwierdzony protokołem</w:t>
      </w:r>
    </w:p>
    <w:p w:rsidR="005C5891" w:rsidRDefault="00D060DC" w:rsidP="005C5891">
      <w:pPr>
        <w:spacing w:after="0" w:line="240" w:lineRule="auto"/>
        <w:rPr>
          <w:sz w:val="24"/>
          <w:szCs w:val="24"/>
        </w:rPr>
      </w:pPr>
      <w:r w:rsidRPr="00D71997">
        <w:rPr>
          <w:sz w:val="24"/>
          <w:szCs w:val="24"/>
        </w:rPr>
        <w:t xml:space="preserve">- </w:t>
      </w:r>
      <w:r w:rsidR="005C5891">
        <w:rPr>
          <w:sz w:val="24"/>
          <w:szCs w:val="24"/>
        </w:rPr>
        <w:t>z</w:t>
      </w:r>
      <w:r w:rsidRPr="00D71997">
        <w:rPr>
          <w:sz w:val="24"/>
          <w:szCs w:val="24"/>
        </w:rPr>
        <w:t xml:space="preserve">abezpieczenie antykradzieżowe standardowo - zrywalne śruby przy montażu modułów do </w:t>
      </w:r>
    </w:p>
    <w:p w:rsidR="00D060DC" w:rsidRPr="00D71997" w:rsidRDefault="005C5891" w:rsidP="005C5891">
      <w:pPr>
        <w:spacing w:after="0" w:line="240" w:lineRule="auto"/>
        <w:rPr>
          <w:sz w:val="24"/>
          <w:szCs w:val="24"/>
        </w:rPr>
      </w:pPr>
      <w:r>
        <w:rPr>
          <w:sz w:val="24"/>
          <w:szCs w:val="24"/>
        </w:rPr>
        <w:t xml:space="preserve">  </w:t>
      </w:r>
      <w:r w:rsidR="00D060DC" w:rsidRPr="00D71997">
        <w:rPr>
          <w:sz w:val="24"/>
          <w:szCs w:val="24"/>
        </w:rPr>
        <w:t>konstrukcji</w:t>
      </w:r>
    </w:p>
    <w:p w:rsidR="00D060DC" w:rsidRPr="00D71997" w:rsidRDefault="00D060DC" w:rsidP="005C5891">
      <w:pPr>
        <w:spacing w:after="0" w:line="240" w:lineRule="auto"/>
        <w:rPr>
          <w:sz w:val="24"/>
          <w:szCs w:val="24"/>
        </w:rPr>
      </w:pPr>
      <w:r w:rsidRPr="00D71997">
        <w:rPr>
          <w:sz w:val="24"/>
          <w:szCs w:val="24"/>
        </w:rPr>
        <w:t>- możliwość załączania wszystkich lamp równocześnie [opcja dodatkowa]</w:t>
      </w:r>
    </w:p>
    <w:p w:rsidR="005C5891" w:rsidRDefault="00D060DC" w:rsidP="005C5891">
      <w:pPr>
        <w:spacing w:after="0" w:line="240" w:lineRule="auto"/>
        <w:rPr>
          <w:sz w:val="24"/>
          <w:szCs w:val="24"/>
        </w:rPr>
      </w:pPr>
      <w:r w:rsidRPr="00D71997">
        <w:rPr>
          <w:sz w:val="24"/>
          <w:szCs w:val="24"/>
        </w:rPr>
        <w:t>- w przypadku budowy systemu oświetle</w:t>
      </w:r>
      <w:r w:rsidR="005C5891">
        <w:rPr>
          <w:sz w:val="24"/>
          <w:szCs w:val="24"/>
        </w:rPr>
        <w:t>niowego w całej gminie lub powie</w:t>
      </w:r>
      <w:r w:rsidRPr="00D71997">
        <w:rPr>
          <w:sz w:val="24"/>
          <w:szCs w:val="24"/>
        </w:rPr>
        <w:t xml:space="preserve">cie wykonanego  </w:t>
      </w:r>
    </w:p>
    <w:p w:rsidR="005C5891" w:rsidRDefault="005C5891" w:rsidP="005C5891">
      <w:pPr>
        <w:spacing w:after="0" w:line="240" w:lineRule="auto"/>
        <w:rPr>
          <w:sz w:val="24"/>
          <w:szCs w:val="24"/>
        </w:rPr>
      </w:pPr>
      <w:r>
        <w:rPr>
          <w:sz w:val="24"/>
          <w:szCs w:val="24"/>
        </w:rPr>
        <w:t xml:space="preserve">  </w:t>
      </w:r>
      <w:r w:rsidR="00D060DC" w:rsidRPr="00D71997">
        <w:rPr>
          <w:sz w:val="24"/>
          <w:szCs w:val="24"/>
        </w:rPr>
        <w:t xml:space="preserve">w tej technologii istnieje możliwość wybudowania centralnego systemu kontroli  </w:t>
      </w:r>
    </w:p>
    <w:p w:rsidR="00D060DC" w:rsidRPr="00D71997" w:rsidRDefault="005C5891" w:rsidP="005C5891">
      <w:pPr>
        <w:spacing w:after="0" w:line="240" w:lineRule="auto"/>
        <w:rPr>
          <w:sz w:val="24"/>
          <w:szCs w:val="24"/>
        </w:rPr>
      </w:pPr>
      <w:r>
        <w:rPr>
          <w:sz w:val="24"/>
          <w:szCs w:val="24"/>
        </w:rPr>
        <w:t xml:space="preserve">  </w:t>
      </w:r>
      <w:r w:rsidR="00D060DC" w:rsidRPr="00D71997">
        <w:rPr>
          <w:sz w:val="24"/>
          <w:szCs w:val="24"/>
        </w:rPr>
        <w:t>umożliwiającego nadzór i  szybki serwis [ilość lamp musi przekroczyć 2000szt]</w:t>
      </w:r>
    </w:p>
    <w:p w:rsidR="00D060DC" w:rsidRPr="00D71997" w:rsidRDefault="00D060DC" w:rsidP="005C5891">
      <w:pPr>
        <w:spacing w:after="0" w:line="240" w:lineRule="auto"/>
        <w:rPr>
          <w:sz w:val="24"/>
          <w:szCs w:val="24"/>
        </w:rPr>
      </w:pPr>
    </w:p>
    <w:p w:rsidR="00D060DC" w:rsidRPr="00D71997" w:rsidRDefault="00D060DC" w:rsidP="005C5891">
      <w:pPr>
        <w:spacing w:after="0" w:line="240" w:lineRule="auto"/>
        <w:rPr>
          <w:rFonts w:cs="Arial"/>
          <w:b/>
          <w:sz w:val="24"/>
          <w:szCs w:val="24"/>
        </w:rPr>
      </w:pPr>
    </w:p>
    <w:p w:rsidR="00D060DC" w:rsidRPr="00D71997" w:rsidRDefault="00D060DC" w:rsidP="003336B0">
      <w:pPr>
        <w:spacing w:after="0" w:line="240" w:lineRule="auto"/>
        <w:jc w:val="both"/>
        <w:rPr>
          <w:rFonts w:cs="Arial"/>
          <w:b/>
          <w:sz w:val="24"/>
          <w:szCs w:val="24"/>
        </w:rPr>
      </w:pPr>
    </w:p>
    <w:p w:rsidR="00B568E1" w:rsidRDefault="00B568E1" w:rsidP="003336B0">
      <w:pPr>
        <w:jc w:val="both"/>
        <w:rPr>
          <w:sz w:val="24"/>
          <w:szCs w:val="24"/>
        </w:rPr>
      </w:pPr>
    </w:p>
    <w:p w:rsidR="00B568E1" w:rsidRPr="00D71997" w:rsidRDefault="00B568E1" w:rsidP="003336B0">
      <w:pPr>
        <w:jc w:val="both"/>
        <w:rPr>
          <w:sz w:val="24"/>
          <w:szCs w:val="24"/>
        </w:rPr>
      </w:pPr>
    </w:p>
    <w:p w:rsidR="00B568E1" w:rsidRPr="00D71997" w:rsidRDefault="00B568E1" w:rsidP="003336B0">
      <w:pPr>
        <w:jc w:val="both"/>
        <w:rPr>
          <w:b/>
          <w:bCs/>
          <w:sz w:val="24"/>
          <w:szCs w:val="24"/>
        </w:rPr>
      </w:pPr>
    </w:p>
    <w:p w:rsidR="00B568E1" w:rsidRPr="00D71997" w:rsidRDefault="00B568E1" w:rsidP="003336B0">
      <w:pPr>
        <w:jc w:val="both"/>
        <w:rPr>
          <w:sz w:val="24"/>
          <w:szCs w:val="24"/>
        </w:rPr>
      </w:pPr>
    </w:p>
    <w:p w:rsidR="006510F2" w:rsidRPr="00D71997" w:rsidRDefault="006510F2" w:rsidP="003336B0">
      <w:pPr>
        <w:jc w:val="both"/>
        <w:rPr>
          <w:sz w:val="24"/>
          <w:szCs w:val="24"/>
          <w:lang w:eastAsia="pl-PL"/>
        </w:rPr>
      </w:pPr>
    </w:p>
    <w:p w:rsidR="006510F2" w:rsidRPr="00D71997" w:rsidRDefault="006510F2" w:rsidP="003336B0">
      <w:pPr>
        <w:jc w:val="both"/>
        <w:rPr>
          <w:sz w:val="24"/>
          <w:szCs w:val="24"/>
          <w:lang w:eastAsia="pl-PL"/>
        </w:rPr>
      </w:pPr>
    </w:p>
    <w:p w:rsidR="006510F2" w:rsidRPr="00D71997" w:rsidRDefault="006510F2" w:rsidP="003336B0">
      <w:pPr>
        <w:jc w:val="both"/>
        <w:rPr>
          <w:sz w:val="24"/>
          <w:szCs w:val="24"/>
          <w:lang w:eastAsia="pl-PL"/>
        </w:rPr>
      </w:pPr>
    </w:p>
    <w:p w:rsidR="006510F2" w:rsidRPr="00D71997" w:rsidRDefault="006510F2" w:rsidP="003336B0">
      <w:pPr>
        <w:jc w:val="both"/>
        <w:rPr>
          <w:sz w:val="24"/>
          <w:szCs w:val="24"/>
          <w:lang w:eastAsia="pl-PL"/>
        </w:rPr>
      </w:pPr>
    </w:p>
    <w:p w:rsidR="006510F2" w:rsidRPr="00D71997" w:rsidRDefault="006510F2" w:rsidP="003336B0">
      <w:pPr>
        <w:jc w:val="both"/>
        <w:rPr>
          <w:sz w:val="24"/>
          <w:szCs w:val="24"/>
          <w:lang w:eastAsia="pl-PL"/>
        </w:rPr>
      </w:pPr>
    </w:p>
    <w:p w:rsidR="000E6149" w:rsidRPr="00D71997" w:rsidRDefault="000E6149" w:rsidP="003336B0">
      <w:pPr>
        <w:spacing w:after="0" w:line="240" w:lineRule="auto"/>
        <w:jc w:val="both"/>
        <w:rPr>
          <w:sz w:val="24"/>
          <w:szCs w:val="24"/>
        </w:rPr>
      </w:pPr>
    </w:p>
    <w:sectPr w:rsidR="000E6149" w:rsidRPr="00D71997" w:rsidSect="00320E3A">
      <w:headerReference w:type="default" r:id="rId49"/>
      <w:footerReference w:type="default" r:id="rId50"/>
      <w:type w:val="continuous"/>
      <w:pgSz w:w="11905" w:h="16837"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E22" w:rsidRDefault="00C34E22" w:rsidP="00A96847">
      <w:pPr>
        <w:spacing w:after="0" w:line="240" w:lineRule="auto"/>
      </w:pPr>
      <w:r>
        <w:separator/>
      </w:r>
    </w:p>
  </w:endnote>
  <w:endnote w:type="continuationSeparator" w:id="0">
    <w:p w:rsidR="00C34E22" w:rsidRDefault="00C34E22" w:rsidP="00A96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Verdana">
    <w:panose1 w:val="020B0604030504040204"/>
    <w:charset w:val="EE"/>
    <w:family w:val="swiss"/>
    <w:pitch w:val="variable"/>
    <w:sig w:usb0="20000287" w:usb1="00000000" w:usb2="00000000" w:usb3="00000000" w:csb0="0000019F" w:csb1="00000000"/>
  </w:font>
  <w:font w:name="Corbel">
    <w:panose1 w:val="020B0503020204020204"/>
    <w:charset w:val="EE"/>
    <w:family w:val="swiss"/>
    <w:pitch w:val="variable"/>
    <w:sig w:usb0="A00002EF" w:usb1="4000204B" w:usb2="00000000" w:usb3="00000000" w:csb0="0000009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A00002EF" w:usb1="420020EB" w:usb2="00000000" w:usb3="00000000" w:csb0="0000009F" w:csb1="00000000"/>
  </w:font>
  <w:font w:name="Arial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7C" w:rsidRDefault="000A23CF">
    <w:pPr>
      <w:pStyle w:val="Style12"/>
      <w:widowControl/>
      <w:jc w:val="right"/>
      <w:rPr>
        <w:rStyle w:val="FontStyle25"/>
      </w:rPr>
    </w:pPr>
    <w:r>
      <w:rPr>
        <w:rStyle w:val="FontStyle25"/>
      </w:rPr>
      <w:fldChar w:fldCharType="begin"/>
    </w:r>
    <w:r w:rsidR="001A4F7C">
      <w:rPr>
        <w:rStyle w:val="FontStyle25"/>
      </w:rPr>
      <w:instrText>PAGE</w:instrText>
    </w:r>
    <w:r>
      <w:rPr>
        <w:rStyle w:val="FontStyle25"/>
      </w:rPr>
      <w:fldChar w:fldCharType="separate"/>
    </w:r>
    <w:r w:rsidR="00570EF6">
      <w:rPr>
        <w:rStyle w:val="FontStyle25"/>
        <w:noProof/>
      </w:rPr>
      <w:t>26</w:t>
    </w:r>
    <w:r>
      <w:rPr>
        <w:rStyle w:val="FontStyle2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E22" w:rsidRDefault="00C34E22" w:rsidP="00A96847">
      <w:pPr>
        <w:spacing w:after="0" w:line="240" w:lineRule="auto"/>
      </w:pPr>
      <w:r>
        <w:separator/>
      </w:r>
    </w:p>
  </w:footnote>
  <w:footnote w:type="continuationSeparator" w:id="0">
    <w:p w:rsidR="00C34E22" w:rsidRDefault="00C34E22" w:rsidP="00A968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7C" w:rsidRDefault="001A4F7C" w:rsidP="001743F1">
    <w:pPr>
      <w:pStyle w:val="Nagwek"/>
      <w:rPr>
        <w:rStyle w:val="FontStyle21"/>
        <w:i w:val="0"/>
        <w:iCs w:val="0"/>
        <w:sz w:val="24"/>
      </w:rPr>
    </w:pPr>
  </w:p>
  <w:p w:rsidR="001A4F7C" w:rsidRPr="001743F1" w:rsidRDefault="001A4F7C" w:rsidP="001743F1">
    <w:pPr>
      <w:pStyle w:val="Nagwek"/>
      <w:rPr>
        <w:rStyle w:val="FontStyle21"/>
        <w:i w:val="0"/>
        <w:iCs w:val="0"/>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1A45094"/>
    <w:lvl w:ilvl="0">
      <w:start w:val="1"/>
      <w:numFmt w:val="bullet"/>
      <w:pStyle w:val="Listapunktowana"/>
      <w:lvlText w:val=""/>
      <w:lvlJc w:val="left"/>
      <w:pPr>
        <w:tabs>
          <w:tab w:val="num" w:pos="926"/>
        </w:tabs>
        <w:ind w:left="926" w:hanging="360"/>
      </w:pPr>
      <w:rPr>
        <w:rFonts w:ascii="Symbol" w:hAnsi="Symbol" w:cs="Symbol" w:hint="default"/>
      </w:rPr>
    </w:lvl>
  </w:abstractNum>
  <w:abstractNum w:abstractNumId="1">
    <w:nsid w:val="FFFFFF83"/>
    <w:multiLevelType w:val="singleLevel"/>
    <w:tmpl w:val="758CFF48"/>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2">
    <w:nsid w:val="099306B8"/>
    <w:multiLevelType w:val="hybridMultilevel"/>
    <w:tmpl w:val="C48CADDA"/>
    <w:lvl w:ilvl="0" w:tplc="23221FC8">
      <w:start w:val="1"/>
      <w:numFmt w:val="lowerLetter"/>
      <w:pStyle w:val="Listapunktowana3"/>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ED55FEB"/>
    <w:multiLevelType w:val="hybridMultilevel"/>
    <w:tmpl w:val="A4DC2D9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ED96B46"/>
    <w:multiLevelType w:val="multilevel"/>
    <w:tmpl w:val="53347EBA"/>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6535668E"/>
    <w:multiLevelType w:val="multilevel"/>
    <w:tmpl w:val="4FDE7010"/>
    <w:lvl w:ilvl="0">
      <w:start w:val="1"/>
      <w:numFmt w:val="decimal"/>
      <w:lvlText w:val="%1.0."/>
      <w:lvlJc w:val="left"/>
      <w:pPr>
        <w:ind w:left="1800" w:hanging="720"/>
      </w:pPr>
      <w:rPr>
        <w:rFonts w:hint="default"/>
      </w:rPr>
    </w:lvl>
    <w:lvl w:ilvl="1">
      <w:start w:val="1"/>
      <w:numFmt w:val="decimal"/>
      <w:lvlText w:val="%1.%2."/>
      <w:lvlJc w:val="left"/>
      <w:pPr>
        <w:ind w:left="2508" w:hanging="72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4992"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836" w:hanging="1800"/>
      </w:pPr>
      <w:rPr>
        <w:rFonts w:hint="default"/>
      </w:rPr>
    </w:lvl>
    <w:lvl w:ilvl="8">
      <w:start w:val="1"/>
      <w:numFmt w:val="decimal"/>
      <w:lvlText w:val="%1.%2.%3.%4.%5.%6.%7.%8.%9."/>
      <w:lvlJc w:val="left"/>
      <w:pPr>
        <w:ind w:left="8544" w:hanging="1800"/>
      </w:pPr>
      <w:rPr>
        <w:rFonts w:hint="default"/>
      </w:rPr>
    </w:lvl>
  </w:abstractNum>
  <w:abstractNum w:abstractNumId="6">
    <w:nsid w:val="7A957593"/>
    <w:multiLevelType w:val="multilevel"/>
    <w:tmpl w:val="8E7CBFEE"/>
    <w:lvl w:ilvl="0">
      <w:start w:val="1"/>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116" w:hanging="1440"/>
      </w:pPr>
      <w:rPr>
        <w:rFonts w:hint="default"/>
      </w:rPr>
    </w:lvl>
    <w:lvl w:ilvl="8">
      <w:start w:val="1"/>
      <w:numFmt w:val="decimal"/>
      <w:lvlText w:val="%1.%2.%3.%4.%5.%6.%7.%8.%9."/>
      <w:lvlJc w:val="left"/>
      <w:pPr>
        <w:ind w:left="8184" w:hanging="1800"/>
      </w:pPr>
      <w:rPr>
        <w:rFonts w:hint="default"/>
      </w:rPr>
    </w:lvl>
  </w:abstractNum>
  <w:num w:numId="1">
    <w:abstractNumId w:val="3"/>
  </w:num>
  <w:num w:numId="2">
    <w:abstractNumId w:val="2"/>
  </w:num>
  <w:num w:numId="3">
    <w:abstractNumId w:val="4"/>
  </w:num>
  <w:num w:numId="4">
    <w:abstractNumId w:val="1"/>
  </w:num>
  <w:num w:numId="5">
    <w:abstractNumId w:val="0"/>
  </w:num>
  <w:num w:numId="6">
    <w:abstractNumId w:val="6"/>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25809"/>
    <w:rsid w:val="00002847"/>
    <w:rsid w:val="00003682"/>
    <w:rsid w:val="000179AC"/>
    <w:rsid w:val="00060D67"/>
    <w:rsid w:val="00064B62"/>
    <w:rsid w:val="00075A7A"/>
    <w:rsid w:val="00095EA9"/>
    <w:rsid w:val="000A03CD"/>
    <w:rsid w:val="000A23CF"/>
    <w:rsid w:val="000A61F4"/>
    <w:rsid w:val="000D6E00"/>
    <w:rsid w:val="000D739F"/>
    <w:rsid w:val="000E3621"/>
    <w:rsid w:val="000E6149"/>
    <w:rsid w:val="000F0FF3"/>
    <w:rsid w:val="000F3F07"/>
    <w:rsid w:val="000F41A9"/>
    <w:rsid w:val="00104DF9"/>
    <w:rsid w:val="00110E5E"/>
    <w:rsid w:val="001152CC"/>
    <w:rsid w:val="00120912"/>
    <w:rsid w:val="00123B9A"/>
    <w:rsid w:val="00131893"/>
    <w:rsid w:val="001352A6"/>
    <w:rsid w:val="00156251"/>
    <w:rsid w:val="00161573"/>
    <w:rsid w:val="001743F1"/>
    <w:rsid w:val="001757C5"/>
    <w:rsid w:val="00175AEE"/>
    <w:rsid w:val="0018058C"/>
    <w:rsid w:val="001853BA"/>
    <w:rsid w:val="001900AD"/>
    <w:rsid w:val="00192952"/>
    <w:rsid w:val="00192FDD"/>
    <w:rsid w:val="001A4F7C"/>
    <w:rsid w:val="001B2448"/>
    <w:rsid w:val="001E4488"/>
    <w:rsid w:val="001E673B"/>
    <w:rsid w:val="002135D2"/>
    <w:rsid w:val="002166DA"/>
    <w:rsid w:val="00217720"/>
    <w:rsid w:val="00220EBC"/>
    <w:rsid w:val="0023173E"/>
    <w:rsid w:val="00233C73"/>
    <w:rsid w:val="002548FC"/>
    <w:rsid w:val="00256E2E"/>
    <w:rsid w:val="00256E9A"/>
    <w:rsid w:val="00260248"/>
    <w:rsid w:val="00273DAC"/>
    <w:rsid w:val="002843C2"/>
    <w:rsid w:val="002857B3"/>
    <w:rsid w:val="00285C37"/>
    <w:rsid w:val="00295065"/>
    <w:rsid w:val="002A53FD"/>
    <w:rsid w:val="002A6155"/>
    <w:rsid w:val="002A6A79"/>
    <w:rsid w:val="002B5A97"/>
    <w:rsid w:val="002E2797"/>
    <w:rsid w:val="002E7F42"/>
    <w:rsid w:val="003059EF"/>
    <w:rsid w:val="00320E3A"/>
    <w:rsid w:val="003333DB"/>
    <w:rsid w:val="003336B0"/>
    <w:rsid w:val="00357FF8"/>
    <w:rsid w:val="0036170C"/>
    <w:rsid w:val="003829D0"/>
    <w:rsid w:val="003853A2"/>
    <w:rsid w:val="00390602"/>
    <w:rsid w:val="003C56E0"/>
    <w:rsid w:val="003E22B5"/>
    <w:rsid w:val="003F6EAC"/>
    <w:rsid w:val="003F6FDD"/>
    <w:rsid w:val="004143DB"/>
    <w:rsid w:val="00417856"/>
    <w:rsid w:val="004201EE"/>
    <w:rsid w:val="004554E6"/>
    <w:rsid w:val="00463B2B"/>
    <w:rsid w:val="00466ED2"/>
    <w:rsid w:val="00471D35"/>
    <w:rsid w:val="00476DBA"/>
    <w:rsid w:val="00485D9F"/>
    <w:rsid w:val="00491A99"/>
    <w:rsid w:val="004A41BE"/>
    <w:rsid w:val="004A756B"/>
    <w:rsid w:val="004B6B8A"/>
    <w:rsid w:val="004C1070"/>
    <w:rsid w:val="004C70A0"/>
    <w:rsid w:val="004F01E5"/>
    <w:rsid w:val="004F16EC"/>
    <w:rsid w:val="00503353"/>
    <w:rsid w:val="00530A5F"/>
    <w:rsid w:val="00534492"/>
    <w:rsid w:val="00534C3B"/>
    <w:rsid w:val="0053641C"/>
    <w:rsid w:val="00542D44"/>
    <w:rsid w:val="00550D92"/>
    <w:rsid w:val="00570EF6"/>
    <w:rsid w:val="00590C82"/>
    <w:rsid w:val="00592301"/>
    <w:rsid w:val="005A4F01"/>
    <w:rsid w:val="005A595D"/>
    <w:rsid w:val="005A5F8C"/>
    <w:rsid w:val="005C3B95"/>
    <w:rsid w:val="005C5891"/>
    <w:rsid w:val="005E16E7"/>
    <w:rsid w:val="005E3323"/>
    <w:rsid w:val="006058A0"/>
    <w:rsid w:val="00606D76"/>
    <w:rsid w:val="006125E7"/>
    <w:rsid w:val="006300DA"/>
    <w:rsid w:val="00646E6B"/>
    <w:rsid w:val="006510F2"/>
    <w:rsid w:val="00665D65"/>
    <w:rsid w:val="006666B0"/>
    <w:rsid w:val="00670A0D"/>
    <w:rsid w:val="00671C8C"/>
    <w:rsid w:val="0067733F"/>
    <w:rsid w:val="00691442"/>
    <w:rsid w:val="00695B01"/>
    <w:rsid w:val="006A1469"/>
    <w:rsid w:val="006A2430"/>
    <w:rsid w:val="006A4C17"/>
    <w:rsid w:val="006A6B25"/>
    <w:rsid w:val="006C4996"/>
    <w:rsid w:val="006C63FD"/>
    <w:rsid w:val="006C7769"/>
    <w:rsid w:val="006D1465"/>
    <w:rsid w:val="006D6C7E"/>
    <w:rsid w:val="006E6ADA"/>
    <w:rsid w:val="00705A73"/>
    <w:rsid w:val="00727426"/>
    <w:rsid w:val="00731E1E"/>
    <w:rsid w:val="00734862"/>
    <w:rsid w:val="00734C44"/>
    <w:rsid w:val="00737F27"/>
    <w:rsid w:val="00752FF2"/>
    <w:rsid w:val="00763874"/>
    <w:rsid w:val="007640A7"/>
    <w:rsid w:val="00794778"/>
    <w:rsid w:val="00796512"/>
    <w:rsid w:val="007A5A19"/>
    <w:rsid w:val="007D262C"/>
    <w:rsid w:val="007E7F49"/>
    <w:rsid w:val="007F02CD"/>
    <w:rsid w:val="0080751A"/>
    <w:rsid w:val="008236EC"/>
    <w:rsid w:val="0083390D"/>
    <w:rsid w:val="00837F17"/>
    <w:rsid w:val="00847059"/>
    <w:rsid w:val="00852321"/>
    <w:rsid w:val="008565F3"/>
    <w:rsid w:val="00860287"/>
    <w:rsid w:val="00881514"/>
    <w:rsid w:val="00883A79"/>
    <w:rsid w:val="00883B3F"/>
    <w:rsid w:val="00893DA6"/>
    <w:rsid w:val="008B0076"/>
    <w:rsid w:val="008C3B94"/>
    <w:rsid w:val="008D4587"/>
    <w:rsid w:val="008D65BC"/>
    <w:rsid w:val="008E2200"/>
    <w:rsid w:val="008F08DD"/>
    <w:rsid w:val="008F24F4"/>
    <w:rsid w:val="008F7E06"/>
    <w:rsid w:val="00902FAE"/>
    <w:rsid w:val="009059FA"/>
    <w:rsid w:val="009214EC"/>
    <w:rsid w:val="0092319C"/>
    <w:rsid w:val="00925809"/>
    <w:rsid w:val="00977658"/>
    <w:rsid w:val="00981A4A"/>
    <w:rsid w:val="00983248"/>
    <w:rsid w:val="00991C59"/>
    <w:rsid w:val="00993A66"/>
    <w:rsid w:val="009B64CE"/>
    <w:rsid w:val="009C3193"/>
    <w:rsid w:val="009C5DD9"/>
    <w:rsid w:val="009D6D60"/>
    <w:rsid w:val="009E18E8"/>
    <w:rsid w:val="009E22AD"/>
    <w:rsid w:val="009E4126"/>
    <w:rsid w:val="009F573F"/>
    <w:rsid w:val="00A04660"/>
    <w:rsid w:val="00A157D2"/>
    <w:rsid w:val="00A201DE"/>
    <w:rsid w:val="00A208BC"/>
    <w:rsid w:val="00A356BD"/>
    <w:rsid w:val="00A5291E"/>
    <w:rsid w:val="00A53154"/>
    <w:rsid w:val="00A72626"/>
    <w:rsid w:val="00A75C4F"/>
    <w:rsid w:val="00A96847"/>
    <w:rsid w:val="00AB37A4"/>
    <w:rsid w:val="00AC6AF4"/>
    <w:rsid w:val="00AD1AF7"/>
    <w:rsid w:val="00AD43F7"/>
    <w:rsid w:val="00AD7C58"/>
    <w:rsid w:val="00AE5D71"/>
    <w:rsid w:val="00AE6022"/>
    <w:rsid w:val="00AF63D0"/>
    <w:rsid w:val="00B00D10"/>
    <w:rsid w:val="00B02F3D"/>
    <w:rsid w:val="00B0533A"/>
    <w:rsid w:val="00B10838"/>
    <w:rsid w:val="00B151EE"/>
    <w:rsid w:val="00B23CAF"/>
    <w:rsid w:val="00B445E4"/>
    <w:rsid w:val="00B47B8F"/>
    <w:rsid w:val="00B509E2"/>
    <w:rsid w:val="00B54F80"/>
    <w:rsid w:val="00B568E1"/>
    <w:rsid w:val="00B83FC1"/>
    <w:rsid w:val="00B93C5C"/>
    <w:rsid w:val="00B975ED"/>
    <w:rsid w:val="00BA1441"/>
    <w:rsid w:val="00BB6BBD"/>
    <w:rsid w:val="00BB7EFD"/>
    <w:rsid w:val="00BE2CF7"/>
    <w:rsid w:val="00BE6457"/>
    <w:rsid w:val="00BE7D8C"/>
    <w:rsid w:val="00C01AE7"/>
    <w:rsid w:val="00C0346C"/>
    <w:rsid w:val="00C113D8"/>
    <w:rsid w:val="00C11D57"/>
    <w:rsid w:val="00C21FA6"/>
    <w:rsid w:val="00C34777"/>
    <w:rsid w:val="00C34E22"/>
    <w:rsid w:val="00C36F85"/>
    <w:rsid w:val="00C42410"/>
    <w:rsid w:val="00C51548"/>
    <w:rsid w:val="00C76ECB"/>
    <w:rsid w:val="00C86935"/>
    <w:rsid w:val="00C935D3"/>
    <w:rsid w:val="00C95504"/>
    <w:rsid w:val="00CB530D"/>
    <w:rsid w:val="00CD0558"/>
    <w:rsid w:val="00CD100B"/>
    <w:rsid w:val="00CE6ECD"/>
    <w:rsid w:val="00CF3CC7"/>
    <w:rsid w:val="00D060DC"/>
    <w:rsid w:val="00D06A46"/>
    <w:rsid w:val="00D11AF1"/>
    <w:rsid w:val="00D203BD"/>
    <w:rsid w:val="00D22C49"/>
    <w:rsid w:val="00D2525F"/>
    <w:rsid w:val="00D257D3"/>
    <w:rsid w:val="00D347FF"/>
    <w:rsid w:val="00D43CD1"/>
    <w:rsid w:val="00D446DB"/>
    <w:rsid w:val="00D46EB4"/>
    <w:rsid w:val="00D4792B"/>
    <w:rsid w:val="00D71997"/>
    <w:rsid w:val="00D71BA0"/>
    <w:rsid w:val="00D72AFE"/>
    <w:rsid w:val="00D738BF"/>
    <w:rsid w:val="00D765CB"/>
    <w:rsid w:val="00D80135"/>
    <w:rsid w:val="00D81664"/>
    <w:rsid w:val="00D816AD"/>
    <w:rsid w:val="00DB45B4"/>
    <w:rsid w:val="00DB55FA"/>
    <w:rsid w:val="00DB753F"/>
    <w:rsid w:val="00DD01F5"/>
    <w:rsid w:val="00DD5389"/>
    <w:rsid w:val="00DE1CA7"/>
    <w:rsid w:val="00DF20D7"/>
    <w:rsid w:val="00E2790D"/>
    <w:rsid w:val="00E45016"/>
    <w:rsid w:val="00E46194"/>
    <w:rsid w:val="00E475AF"/>
    <w:rsid w:val="00E5281F"/>
    <w:rsid w:val="00E52852"/>
    <w:rsid w:val="00E556B5"/>
    <w:rsid w:val="00E66FB5"/>
    <w:rsid w:val="00E74F64"/>
    <w:rsid w:val="00E83E01"/>
    <w:rsid w:val="00E9385F"/>
    <w:rsid w:val="00E95000"/>
    <w:rsid w:val="00EA0BD9"/>
    <w:rsid w:val="00EB7472"/>
    <w:rsid w:val="00EC6D53"/>
    <w:rsid w:val="00ED7146"/>
    <w:rsid w:val="00EE6184"/>
    <w:rsid w:val="00EF5A4A"/>
    <w:rsid w:val="00F3298C"/>
    <w:rsid w:val="00F32A68"/>
    <w:rsid w:val="00F41AF9"/>
    <w:rsid w:val="00F461B7"/>
    <w:rsid w:val="00F604DF"/>
    <w:rsid w:val="00F6204E"/>
    <w:rsid w:val="00F71F2F"/>
    <w:rsid w:val="00F81F57"/>
    <w:rsid w:val="00F9090D"/>
    <w:rsid w:val="00F922A8"/>
    <w:rsid w:val="00F935AC"/>
    <w:rsid w:val="00FA4F88"/>
    <w:rsid w:val="00FC2FD1"/>
    <w:rsid w:val="00FC3C94"/>
    <w:rsid w:val="00FC6F43"/>
    <w:rsid w:val="00FC7278"/>
    <w:rsid w:val="00FE6AD7"/>
    <w:rsid w:val="00FE7A06"/>
    <w:rsid w:val="00FF376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5504"/>
  </w:style>
  <w:style w:type="paragraph" w:styleId="Nagwek1">
    <w:name w:val="heading 1"/>
    <w:basedOn w:val="Normalny"/>
    <w:next w:val="Normalny"/>
    <w:link w:val="Nagwek1Znak"/>
    <w:uiPriority w:val="99"/>
    <w:qFormat/>
    <w:rsid w:val="00A96847"/>
    <w:pPr>
      <w:keepNext/>
      <w:spacing w:after="0" w:line="240" w:lineRule="auto"/>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uiPriority w:val="99"/>
    <w:unhideWhenUsed/>
    <w:qFormat/>
    <w:rsid w:val="00A968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unhideWhenUsed/>
    <w:qFormat/>
    <w:rsid w:val="00A96847"/>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A96847"/>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unhideWhenUsed/>
    <w:qFormat/>
    <w:rsid w:val="00A96847"/>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F909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9">
    <w:name w:val="heading 9"/>
    <w:basedOn w:val="Normalny"/>
    <w:next w:val="Normalny"/>
    <w:link w:val="Nagwek9Znak"/>
    <w:uiPriority w:val="9"/>
    <w:semiHidden/>
    <w:unhideWhenUsed/>
    <w:qFormat/>
    <w:rsid w:val="00F9090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1900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1900AD"/>
    <w:rPr>
      <w:rFonts w:ascii="Tahoma" w:hAnsi="Tahoma" w:cs="Tahoma"/>
      <w:sz w:val="16"/>
      <w:szCs w:val="16"/>
    </w:rPr>
  </w:style>
  <w:style w:type="paragraph" w:styleId="Akapitzlist">
    <w:name w:val="List Paragraph"/>
    <w:basedOn w:val="Normalny"/>
    <w:uiPriority w:val="34"/>
    <w:qFormat/>
    <w:rsid w:val="004A756B"/>
    <w:pPr>
      <w:ind w:left="720"/>
      <w:contextualSpacing/>
    </w:pPr>
  </w:style>
  <w:style w:type="paragraph" w:styleId="Nagwek">
    <w:name w:val="header"/>
    <w:basedOn w:val="Normalny"/>
    <w:link w:val="NagwekZnak"/>
    <w:rsid w:val="004A756B"/>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rsid w:val="004A756B"/>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9E18E8"/>
    <w:pPr>
      <w:spacing w:after="0" w:line="240" w:lineRule="auto"/>
    </w:pPr>
    <w:rPr>
      <w:rFonts w:ascii="Times New Roman" w:hAnsi="Times New Roman" w:cs="Times New Roman"/>
      <w:sz w:val="24"/>
      <w:szCs w:val="24"/>
      <w:lang w:eastAsia="pl-PL"/>
    </w:rPr>
  </w:style>
  <w:style w:type="character" w:customStyle="1" w:styleId="rvts6">
    <w:name w:val="rvts6"/>
    <w:basedOn w:val="Domylnaczcionkaakapitu"/>
    <w:rsid w:val="009E18E8"/>
    <w:rPr>
      <w:rFonts w:ascii="Arial" w:hAnsi="Arial" w:cs="Arial" w:hint="default"/>
      <w:b/>
      <w:bCs/>
    </w:rPr>
  </w:style>
  <w:style w:type="character" w:styleId="Pogrubienie">
    <w:name w:val="Strong"/>
    <w:basedOn w:val="Domylnaczcionkaakapitu"/>
    <w:uiPriority w:val="22"/>
    <w:qFormat/>
    <w:rsid w:val="009E18E8"/>
    <w:rPr>
      <w:b/>
      <w:bCs/>
    </w:rPr>
  </w:style>
  <w:style w:type="paragraph" w:styleId="Zwykytekst">
    <w:name w:val="Plain Text"/>
    <w:basedOn w:val="Normalny"/>
    <w:link w:val="ZwykytekstZnak"/>
    <w:unhideWhenUsed/>
    <w:rsid w:val="009E18E8"/>
    <w:pPr>
      <w:spacing w:after="0" w:line="240" w:lineRule="auto"/>
    </w:pPr>
    <w:rPr>
      <w:rFonts w:ascii="Consolas" w:hAnsi="Consolas"/>
      <w:sz w:val="21"/>
      <w:szCs w:val="21"/>
    </w:rPr>
  </w:style>
  <w:style w:type="character" w:customStyle="1" w:styleId="ZwykytekstZnak">
    <w:name w:val="Zwykły tekst Znak"/>
    <w:basedOn w:val="Domylnaczcionkaakapitu"/>
    <w:link w:val="Zwykytekst"/>
    <w:rsid w:val="009E18E8"/>
    <w:rPr>
      <w:rFonts w:ascii="Consolas" w:hAnsi="Consolas"/>
      <w:sz w:val="21"/>
      <w:szCs w:val="21"/>
    </w:rPr>
  </w:style>
  <w:style w:type="paragraph" w:styleId="Tekstpodstawowy">
    <w:name w:val="Body Text"/>
    <w:basedOn w:val="Normalny"/>
    <w:link w:val="TekstpodstawowyZnak"/>
    <w:rsid w:val="00991C59"/>
    <w:pPr>
      <w:widowControl w:val="0"/>
      <w:suppressAutoHyphens/>
      <w:autoSpaceDE w:val="0"/>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991C59"/>
    <w:rPr>
      <w:rFonts w:ascii="Times New Roman" w:eastAsia="Times New Roman" w:hAnsi="Times New Roman" w:cs="Times New Roman"/>
      <w:sz w:val="24"/>
      <w:szCs w:val="24"/>
    </w:rPr>
  </w:style>
  <w:style w:type="paragraph" w:styleId="Tekstpodstawowywcity">
    <w:name w:val="Body Text Indent"/>
    <w:basedOn w:val="Normalny"/>
    <w:link w:val="TekstpodstawowywcityZnak"/>
    <w:semiHidden/>
    <w:rsid w:val="00991C59"/>
    <w:pPr>
      <w:widowControl w:val="0"/>
      <w:suppressAutoHyphens/>
      <w:autoSpaceDE w:val="0"/>
      <w:spacing w:after="0" w:line="360" w:lineRule="auto"/>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semiHidden/>
    <w:rsid w:val="00991C59"/>
    <w:rPr>
      <w:rFonts w:ascii="Times New Roman" w:eastAsia="Times New Roman" w:hAnsi="Times New Roman" w:cs="Times New Roman"/>
      <w:sz w:val="24"/>
      <w:szCs w:val="24"/>
    </w:rPr>
  </w:style>
  <w:style w:type="paragraph" w:styleId="Tytu">
    <w:name w:val="Title"/>
    <w:basedOn w:val="Normalny"/>
    <w:next w:val="Podtytu"/>
    <w:link w:val="TytuZnak"/>
    <w:qFormat/>
    <w:rsid w:val="00991C59"/>
    <w:pPr>
      <w:widowControl w:val="0"/>
      <w:suppressAutoHyphens/>
      <w:autoSpaceDE w:val="0"/>
      <w:spacing w:after="0" w:line="240" w:lineRule="auto"/>
      <w:ind w:left="360"/>
      <w:jc w:val="center"/>
    </w:pPr>
    <w:rPr>
      <w:rFonts w:ascii="Tahoma" w:eastAsia="Tahoma" w:hAnsi="Tahoma" w:cs="Times New Roman"/>
      <w:b/>
      <w:bCs/>
      <w:sz w:val="30"/>
      <w:szCs w:val="30"/>
    </w:rPr>
  </w:style>
  <w:style w:type="character" w:customStyle="1" w:styleId="TytuZnak">
    <w:name w:val="Tytuł Znak"/>
    <w:basedOn w:val="Domylnaczcionkaakapitu"/>
    <w:link w:val="Tytu"/>
    <w:rsid w:val="00991C59"/>
    <w:rPr>
      <w:rFonts w:ascii="Tahoma" w:eastAsia="Tahoma" w:hAnsi="Tahoma" w:cs="Times New Roman"/>
      <w:b/>
      <w:bCs/>
      <w:sz w:val="30"/>
      <w:szCs w:val="30"/>
    </w:rPr>
  </w:style>
  <w:style w:type="paragraph" w:styleId="Podtytu">
    <w:name w:val="Subtitle"/>
    <w:basedOn w:val="Normalny"/>
    <w:next w:val="Tekstpodstawowy"/>
    <w:link w:val="PodtytuZnak"/>
    <w:uiPriority w:val="99"/>
    <w:qFormat/>
    <w:rsid w:val="00991C59"/>
    <w:pPr>
      <w:widowControl w:val="0"/>
      <w:suppressAutoHyphens/>
      <w:autoSpaceDE w:val="0"/>
      <w:spacing w:after="0" w:line="240" w:lineRule="auto"/>
    </w:pPr>
    <w:rPr>
      <w:rFonts w:ascii="Tahoma" w:eastAsia="Tahoma" w:hAnsi="Tahoma" w:cs="Times New Roman"/>
      <w:b/>
      <w:bCs/>
      <w:sz w:val="24"/>
      <w:szCs w:val="24"/>
    </w:rPr>
  </w:style>
  <w:style w:type="character" w:customStyle="1" w:styleId="PodtytuZnak">
    <w:name w:val="Podtytuł Znak"/>
    <w:basedOn w:val="Domylnaczcionkaakapitu"/>
    <w:link w:val="Podtytu"/>
    <w:uiPriority w:val="99"/>
    <w:rsid w:val="00991C59"/>
    <w:rPr>
      <w:rFonts w:ascii="Tahoma" w:eastAsia="Tahoma" w:hAnsi="Tahoma" w:cs="Times New Roman"/>
      <w:b/>
      <w:bCs/>
      <w:sz w:val="24"/>
      <w:szCs w:val="24"/>
    </w:rPr>
  </w:style>
  <w:style w:type="paragraph" w:customStyle="1" w:styleId="Standard">
    <w:name w:val="Standard"/>
    <w:rsid w:val="000A61F4"/>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numbering" w:customStyle="1" w:styleId="WW8Num2">
    <w:name w:val="WW8Num2"/>
    <w:basedOn w:val="Bezlisty"/>
    <w:rsid w:val="000A61F4"/>
    <w:pPr>
      <w:numPr>
        <w:numId w:val="3"/>
      </w:numPr>
    </w:pPr>
  </w:style>
  <w:style w:type="paragraph" w:customStyle="1" w:styleId="Default">
    <w:name w:val="Default"/>
    <w:rsid w:val="00852321"/>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Style20">
    <w:name w:val="Style20"/>
    <w:basedOn w:val="Normalny"/>
    <w:rsid w:val="006300DA"/>
    <w:pPr>
      <w:widowControl w:val="0"/>
      <w:autoSpaceDE w:val="0"/>
      <w:autoSpaceDN w:val="0"/>
      <w:adjustRightInd w:val="0"/>
      <w:spacing w:after="0" w:line="274" w:lineRule="exact"/>
    </w:pPr>
    <w:rPr>
      <w:rFonts w:ascii="Times New Roman" w:eastAsia="Times New Roman" w:hAnsi="Times New Roman" w:cs="Times New Roman"/>
      <w:sz w:val="24"/>
      <w:szCs w:val="24"/>
      <w:lang w:eastAsia="pl-PL"/>
    </w:rPr>
  </w:style>
  <w:style w:type="paragraph" w:customStyle="1" w:styleId="Style22">
    <w:name w:val="Style22"/>
    <w:basedOn w:val="Normalny"/>
    <w:rsid w:val="006300D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character" w:customStyle="1" w:styleId="FontStyle88">
    <w:name w:val="Font Style88"/>
    <w:rsid w:val="006300DA"/>
    <w:rPr>
      <w:rFonts w:ascii="Times New Roman" w:hAnsi="Times New Roman" w:cs="Times New Roman"/>
      <w:sz w:val="22"/>
      <w:szCs w:val="22"/>
    </w:rPr>
  </w:style>
  <w:style w:type="character" w:customStyle="1" w:styleId="text21">
    <w:name w:val="text21"/>
    <w:rsid w:val="006300DA"/>
    <w:rPr>
      <w:rFonts w:ascii="Verdana" w:hAnsi="Verdana" w:hint="default"/>
      <w:color w:val="000000"/>
      <w:sz w:val="17"/>
      <w:szCs w:val="17"/>
    </w:rPr>
  </w:style>
  <w:style w:type="paragraph" w:customStyle="1" w:styleId="indent">
    <w:name w:val="indent"/>
    <w:basedOn w:val="Normalny"/>
    <w:rsid w:val="00F935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F935AC"/>
    <w:rPr>
      <w:color w:val="0000FF"/>
      <w:u w:val="single"/>
    </w:rPr>
  </w:style>
  <w:style w:type="character" w:customStyle="1" w:styleId="rozmiar150">
    <w:name w:val="rozmiar150"/>
    <w:basedOn w:val="Domylnaczcionkaakapitu"/>
    <w:rsid w:val="00DD5389"/>
  </w:style>
  <w:style w:type="character" w:customStyle="1" w:styleId="Nagwek1Znak">
    <w:name w:val="Nagłówek 1 Znak"/>
    <w:basedOn w:val="Domylnaczcionkaakapitu"/>
    <w:link w:val="Nagwek1"/>
    <w:uiPriority w:val="99"/>
    <w:rsid w:val="00A9684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uiPriority w:val="99"/>
    <w:semiHidden/>
    <w:rsid w:val="00A9684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9"/>
    <w:semiHidden/>
    <w:rsid w:val="00A96847"/>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semiHidden/>
    <w:rsid w:val="00A9684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A96847"/>
    <w:rPr>
      <w:rFonts w:asciiTheme="majorHAnsi" w:eastAsiaTheme="majorEastAsia" w:hAnsiTheme="majorHAnsi" w:cstheme="majorBidi"/>
      <w:color w:val="243F60" w:themeColor="accent1" w:themeShade="7F"/>
    </w:rPr>
  </w:style>
  <w:style w:type="paragraph" w:styleId="Tekstpodstawowy2">
    <w:name w:val="Body Text 2"/>
    <w:basedOn w:val="Normalny"/>
    <w:link w:val="Tekstpodstawowy2Znak"/>
    <w:uiPriority w:val="99"/>
    <w:unhideWhenUsed/>
    <w:rsid w:val="00A96847"/>
    <w:pPr>
      <w:spacing w:after="120" w:line="480" w:lineRule="auto"/>
    </w:pPr>
  </w:style>
  <w:style w:type="character" w:customStyle="1" w:styleId="Tekstpodstawowy2Znak">
    <w:name w:val="Tekst podstawowy 2 Znak"/>
    <w:basedOn w:val="Domylnaczcionkaakapitu"/>
    <w:link w:val="Tekstpodstawowy2"/>
    <w:uiPriority w:val="99"/>
    <w:semiHidden/>
    <w:rsid w:val="00A96847"/>
  </w:style>
  <w:style w:type="paragraph" w:styleId="Stopka">
    <w:name w:val="footer"/>
    <w:basedOn w:val="Normalny"/>
    <w:link w:val="StopkaZnak"/>
    <w:uiPriority w:val="99"/>
    <w:rsid w:val="00A9684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A96847"/>
    <w:rPr>
      <w:rFonts w:ascii="Times New Roman" w:eastAsia="Times New Roman" w:hAnsi="Times New Roman" w:cs="Times New Roman"/>
      <w:sz w:val="24"/>
      <w:szCs w:val="24"/>
      <w:lang w:eastAsia="pl-PL"/>
    </w:rPr>
  </w:style>
  <w:style w:type="character" w:styleId="Numerstrony">
    <w:name w:val="page number"/>
    <w:basedOn w:val="Domylnaczcionkaakapitu"/>
    <w:rsid w:val="00A96847"/>
  </w:style>
  <w:style w:type="paragraph" w:styleId="Tekstpodstawowywcity2">
    <w:name w:val="Body Text Indent 2"/>
    <w:basedOn w:val="Normalny"/>
    <w:link w:val="Tekstpodstawowywcity2Znak"/>
    <w:uiPriority w:val="99"/>
    <w:rsid w:val="00A96847"/>
    <w:pPr>
      <w:spacing w:after="0" w:line="240" w:lineRule="auto"/>
      <w:ind w:left="851"/>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96847"/>
    <w:rPr>
      <w:rFonts w:ascii="Times New Roman" w:eastAsia="Times New Roman" w:hAnsi="Times New Roman" w:cs="Times New Roman"/>
      <w:sz w:val="24"/>
      <w:szCs w:val="24"/>
      <w:lang w:eastAsia="pl-PL"/>
    </w:rPr>
  </w:style>
  <w:style w:type="paragraph" w:styleId="Plandokumentu">
    <w:name w:val="Document Map"/>
    <w:basedOn w:val="Normalny"/>
    <w:link w:val="PlandokumentuZnak"/>
    <w:uiPriority w:val="99"/>
    <w:semiHidden/>
    <w:rsid w:val="00A96847"/>
    <w:pPr>
      <w:shd w:val="clear" w:color="auto" w:fill="000080"/>
      <w:spacing w:after="0" w:line="240" w:lineRule="auto"/>
    </w:pPr>
    <w:rPr>
      <w:rFonts w:ascii="Tahoma" w:eastAsia="Times New Roman" w:hAnsi="Tahoma" w:cs="Tahoma"/>
      <w:sz w:val="24"/>
      <w:szCs w:val="24"/>
      <w:lang w:eastAsia="pl-PL"/>
    </w:rPr>
  </w:style>
  <w:style w:type="character" w:customStyle="1" w:styleId="PlandokumentuZnak">
    <w:name w:val="Plan dokumentu Znak"/>
    <w:basedOn w:val="Domylnaczcionkaakapitu"/>
    <w:link w:val="Plandokumentu"/>
    <w:uiPriority w:val="99"/>
    <w:semiHidden/>
    <w:rsid w:val="00A96847"/>
    <w:rPr>
      <w:rFonts w:ascii="Tahoma" w:eastAsia="Times New Roman" w:hAnsi="Tahoma" w:cs="Tahoma"/>
      <w:sz w:val="24"/>
      <w:szCs w:val="24"/>
      <w:shd w:val="clear" w:color="auto" w:fill="000080"/>
      <w:lang w:eastAsia="pl-PL"/>
    </w:rPr>
  </w:style>
  <w:style w:type="character" w:styleId="UyteHipercze">
    <w:name w:val="FollowedHyperlink"/>
    <w:basedOn w:val="Domylnaczcionkaakapitu"/>
    <w:uiPriority w:val="99"/>
    <w:rsid w:val="00A96847"/>
    <w:rPr>
      <w:color w:val="800080"/>
      <w:u w:val="single"/>
    </w:rPr>
  </w:style>
  <w:style w:type="paragraph" w:styleId="Lista">
    <w:name w:val="List"/>
    <w:basedOn w:val="Normalny"/>
    <w:uiPriority w:val="99"/>
    <w:rsid w:val="00A96847"/>
    <w:pPr>
      <w:spacing w:after="0" w:line="240" w:lineRule="auto"/>
      <w:ind w:left="283" w:hanging="283"/>
    </w:pPr>
    <w:rPr>
      <w:rFonts w:ascii="Times New Roman" w:eastAsia="Times New Roman" w:hAnsi="Times New Roman" w:cs="Times New Roman"/>
      <w:sz w:val="24"/>
      <w:szCs w:val="24"/>
      <w:lang w:eastAsia="pl-PL"/>
    </w:rPr>
  </w:style>
  <w:style w:type="paragraph" w:styleId="Lista2">
    <w:name w:val="List 2"/>
    <w:basedOn w:val="Normalny"/>
    <w:uiPriority w:val="99"/>
    <w:rsid w:val="00A96847"/>
    <w:pPr>
      <w:spacing w:after="0" w:line="240" w:lineRule="auto"/>
      <w:ind w:left="566" w:hanging="283"/>
    </w:pPr>
    <w:rPr>
      <w:rFonts w:ascii="Times New Roman" w:eastAsia="Times New Roman" w:hAnsi="Times New Roman" w:cs="Times New Roman"/>
      <w:sz w:val="24"/>
      <w:szCs w:val="24"/>
      <w:lang w:eastAsia="pl-PL"/>
    </w:rPr>
  </w:style>
  <w:style w:type="paragraph" w:styleId="Lista3">
    <w:name w:val="List 3"/>
    <w:basedOn w:val="Normalny"/>
    <w:rsid w:val="00A96847"/>
    <w:pPr>
      <w:spacing w:after="0" w:line="240" w:lineRule="auto"/>
      <w:ind w:left="849" w:hanging="283"/>
    </w:pPr>
    <w:rPr>
      <w:rFonts w:ascii="Times New Roman" w:eastAsia="Times New Roman" w:hAnsi="Times New Roman" w:cs="Times New Roman"/>
      <w:sz w:val="24"/>
      <w:szCs w:val="24"/>
      <w:lang w:eastAsia="pl-PL"/>
    </w:rPr>
  </w:style>
  <w:style w:type="paragraph" w:styleId="Lista4">
    <w:name w:val="List 4"/>
    <w:basedOn w:val="Normalny"/>
    <w:uiPriority w:val="99"/>
    <w:rsid w:val="00A96847"/>
    <w:pPr>
      <w:spacing w:after="0" w:line="240" w:lineRule="auto"/>
      <w:ind w:left="1132" w:hanging="283"/>
    </w:pPr>
    <w:rPr>
      <w:rFonts w:ascii="Times New Roman" w:eastAsia="Times New Roman" w:hAnsi="Times New Roman" w:cs="Times New Roman"/>
      <w:sz w:val="24"/>
      <w:szCs w:val="24"/>
      <w:lang w:eastAsia="pl-PL"/>
    </w:rPr>
  </w:style>
  <w:style w:type="paragraph" w:styleId="Lista5">
    <w:name w:val="List 5"/>
    <w:basedOn w:val="Normalny"/>
    <w:uiPriority w:val="99"/>
    <w:rsid w:val="00A96847"/>
    <w:pPr>
      <w:spacing w:after="0" w:line="240" w:lineRule="auto"/>
      <w:ind w:left="1415" w:hanging="283"/>
    </w:pPr>
    <w:rPr>
      <w:rFonts w:ascii="Times New Roman" w:eastAsia="Times New Roman" w:hAnsi="Times New Roman" w:cs="Times New Roman"/>
      <w:sz w:val="24"/>
      <w:szCs w:val="24"/>
      <w:lang w:eastAsia="pl-PL"/>
    </w:rPr>
  </w:style>
  <w:style w:type="paragraph" w:styleId="Listapunktowana">
    <w:name w:val="List Bullet"/>
    <w:basedOn w:val="Normalny"/>
    <w:autoRedefine/>
    <w:uiPriority w:val="99"/>
    <w:rsid w:val="00A96847"/>
    <w:pPr>
      <w:numPr>
        <w:numId w:val="5"/>
      </w:numPr>
      <w:tabs>
        <w:tab w:val="clear" w:pos="926"/>
        <w:tab w:val="num" w:pos="643"/>
      </w:tabs>
      <w:spacing w:after="0" w:line="240" w:lineRule="auto"/>
      <w:ind w:left="360"/>
    </w:pPr>
    <w:rPr>
      <w:rFonts w:ascii="Times New Roman" w:eastAsia="Times New Roman" w:hAnsi="Times New Roman" w:cs="Times New Roman"/>
      <w:sz w:val="24"/>
      <w:szCs w:val="24"/>
      <w:lang w:eastAsia="pl-PL"/>
    </w:rPr>
  </w:style>
  <w:style w:type="paragraph" w:styleId="Listapunktowana2">
    <w:name w:val="List Bullet 2"/>
    <w:basedOn w:val="Normalny"/>
    <w:autoRedefine/>
    <w:uiPriority w:val="99"/>
    <w:rsid w:val="00A96847"/>
    <w:pPr>
      <w:numPr>
        <w:numId w:val="4"/>
      </w:numPr>
      <w:tabs>
        <w:tab w:val="num" w:pos="926"/>
      </w:tabs>
      <w:spacing w:after="0" w:line="240" w:lineRule="auto"/>
    </w:pPr>
    <w:rPr>
      <w:rFonts w:ascii="Times New Roman" w:eastAsia="Times New Roman" w:hAnsi="Times New Roman" w:cs="Times New Roman"/>
      <w:sz w:val="24"/>
      <w:szCs w:val="24"/>
      <w:lang w:eastAsia="pl-PL"/>
    </w:rPr>
  </w:style>
  <w:style w:type="paragraph" w:styleId="Listapunktowana3">
    <w:name w:val="List Bullet 3"/>
    <w:basedOn w:val="Normalny"/>
    <w:autoRedefine/>
    <w:uiPriority w:val="99"/>
    <w:rsid w:val="00A96847"/>
    <w:pPr>
      <w:numPr>
        <w:numId w:val="2"/>
      </w:numPr>
      <w:tabs>
        <w:tab w:val="num" w:pos="926"/>
        <w:tab w:val="num" w:pos="1492"/>
      </w:tabs>
      <w:spacing w:after="0" w:line="240" w:lineRule="auto"/>
      <w:ind w:left="926"/>
    </w:pPr>
    <w:rPr>
      <w:rFonts w:ascii="Times New Roman" w:eastAsia="Times New Roman" w:hAnsi="Times New Roman" w:cs="Times New Roman"/>
      <w:sz w:val="24"/>
      <w:szCs w:val="24"/>
      <w:lang w:eastAsia="pl-PL"/>
    </w:rPr>
  </w:style>
  <w:style w:type="paragraph" w:styleId="Listapunktowana5">
    <w:name w:val="List Bullet 5"/>
    <w:basedOn w:val="Normalny"/>
    <w:autoRedefine/>
    <w:uiPriority w:val="99"/>
    <w:rsid w:val="00A96847"/>
    <w:pPr>
      <w:spacing w:after="0" w:line="240" w:lineRule="auto"/>
    </w:pPr>
    <w:rPr>
      <w:rFonts w:ascii="Times New Roman" w:eastAsia="Times New Roman" w:hAnsi="Times New Roman" w:cs="Times New Roman"/>
      <w:sz w:val="24"/>
      <w:szCs w:val="24"/>
      <w:lang w:eastAsia="pl-PL"/>
    </w:rPr>
  </w:style>
  <w:style w:type="paragraph" w:styleId="Lista-kontynuacja">
    <w:name w:val="List Continue"/>
    <w:basedOn w:val="Normalny"/>
    <w:uiPriority w:val="99"/>
    <w:rsid w:val="00A96847"/>
    <w:pPr>
      <w:spacing w:after="120" w:line="240" w:lineRule="auto"/>
      <w:ind w:left="283"/>
    </w:pPr>
    <w:rPr>
      <w:rFonts w:ascii="Times New Roman" w:eastAsia="Times New Roman" w:hAnsi="Times New Roman" w:cs="Times New Roman"/>
      <w:sz w:val="24"/>
      <w:szCs w:val="24"/>
      <w:lang w:eastAsia="pl-PL"/>
    </w:rPr>
  </w:style>
  <w:style w:type="paragraph" w:styleId="Lista-kontynuacja2">
    <w:name w:val="List Continue 2"/>
    <w:basedOn w:val="Normalny"/>
    <w:uiPriority w:val="99"/>
    <w:rsid w:val="00A96847"/>
    <w:pPr>
      <w:spacing w:after="120" w:line="240" w:lineRule="auto"/>
      <w:ind w:left="566"/>
    </w:pPr>
    <w:rPr>
      <w:rFonts w:ascii="Times New Roman" w:eastAsia="Times New Roman" w:hAnsi="Times New Roman" w:cs="Times New Roman"/>
      <w:sz w:val="24"/>
      <w:szCs w:val="24"/>
      <w:lang w:eastAsia="pl-PL"/>
    </w:rPr>
  </w:style>
  <w:style w:type="paragraph" w:styleId="Lista-kontynuacja3">
    <w:name w:val="List Continue 3"/>
    <w:basedOn w:val="Normalny"/>
    <w:uiPriority w:val="99"/>
    <w:rsid w:val="00A96847"/>
    <w:pPr>
      <w:spacing w:after="120" w:line="240" w:lineRule="auto"/>
      <w:ind w:left="849"/>
    </w:pPr>
    <w:rPr>
      <w:rFonts w:ascii="Times New Roman" w:eastAsia="Times New Roman" w:hAnsi="Times New Roman" w:cs="Times New Roman"/>
      <w:sz w:val="24"/>
      <w:szCs w:val="24"/>
      <w:lang w:eastAsia="pl-PL"/>
    </w:rPr>
  </w:style>
  <w:style w:type="paragraph" w:styleId="Lista-kontynuacja4">
    <w:name w:val="List Continue 4"/>
    <w:basedOn w:val="Normalny"/>
    <w:uiPriority w:val="99"/>
    <w:rsid w:val="00A96847"/>
    <w:pPr>
      <w:spacing w:after="120" w:line="240" w:lineRule="auto"/>
      <w:ind w:left="1132"/>
    </w:pPr>
    <w:rPr>
      <w:rFonts w:ascii="Times New Roman" w:eastAsia="Times New Roman" w:hAnsi="Times New Roman" w:cs="Times New Roman"/>
      <w:sz w:val="24"/>
      <w:szCs w:val="24"/>
      <w:lang w:eastAsia="pl-PL"/>
    </w:rPr>
  </w:style>
  <w:style w:type="paragraph" w:styleId="Lista-kontynuacja5">
    <w:name w:val="List Continue 5"/>
    <w:basedOn w:val="Normalny"/>
    <w:uiPriority w:val="99"/>
    <w:rsid w:val="00A96847"/>
    <w:pPr>
      <w:spacing w:after="120" w:line="240" w:lineRule="auto"/>
      <w:ind w:left="1415"/>
    </w:pPr>
    <w:rPr>
      <w:rFonts w:ascii="Times New Roman" w:eastAsia="Times New Roman" w:hAnsi="Times New Roman" w:cs="Times New Roman"/>
      <w:sz w:val="24"/>
      <w:szCs w:val="24"/>
      <w:lang w:eastAsia="pl-PL"/>
    </w:rPr>
  </w:style>
  <w:style w:type="paragraph" w:customStyle="1" w:styleId="Skrconyadreszwrotny">
    <w:name w:val="Skrócony adres zwrotny"/>
    <w:basedOn w:val="Normalny"/>
    <w:uiPriority w:val="99"/>
    <w:rsid w:val="00A96847"/>
    <w:pPr>
      <w:spacing w:after="0"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rsid w:val="00A9684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9684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A96847"/>
    <w:rPr>
      <w:vertAlign w:val="superscript"/>
    </w:rPr>
  </w:style>
  <w:style w:type="table" w:styleId="Tabela-Siatka">
    <w:name w:val="Table Grid"/>
    <w:basedOn w:val="Standardowy"/>
    <w:uiPriority w:val="59"/>
    <w:rsid w:val="00A96847"/>
    <w:pPr>
      <w:spacing w:after="0" w:line="240" w:lineRule="auto"/>
    </w:pPr>
    <w:rPr>
      <w:rFonts w:ascii="Times New Roman" w:eastAsia="Times New Roman" w:hAnsi="Times New Roman"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Domylnaczcionkaakapitu"/>
    <w:uiPriority w:val="99"/>
    <w:rsid w:val="00A96847"/>
  </w:style>
  <w:style w:type="character" w:customStyle="1" w:styleId="Znak">
    <w:name w:val="Znak"/>
    <w:basedOn w:val="Domylnaczcionkaakapitu"/>
    <w:uiPriority w:val="99"/>
    <w:rsid w:val="00A96847"/>
    <w:rPr>
      <w:sz w:val="24"/>
      <w:szCs w:val="24"/>
      <w:lang w:val="pl-PL" w:eastAsia="pl-PL"/>
    </w:rPr>
  </w:style>
  <w:style w:type="paragraph" w:customStyle="1" w:styleId="Akapitzlist1">
    <w:name w:val="Akapit z listą1"/>
    <w:basedOn w:val="Normalny"/>
    <w:rsid w:val="00737F27"/>
    <w:pPr>
      <w:spacing w:after="0" w:line="240" w:lineRule="auto"/>
      <w:ind w:left="708"/>
    </w:pPr>
    <w:rPr>
      <w:rFonts w:ascii="Times New Roman" w:eastAsia="Times New Roman" w:hAnsi="Times New Roman" w:cs="Times New Roman"/>
      <w:sz w:val="24"/>
      <w:szCs w:val="24"/>
      <w:lang w:eastAsia="pl-PL"/>
    </w:rPr>
  </w:style>
  <w:style w:type="character" w:customStyle="1" w:styleId="Nagwek7Znak">
    <w:name w:val="Nagłówek 7 Znak"/>
    <w:basedOn w:val="Domylnaczcionkaakapitu"/>
    <w:link w:val="Nagwek7"/>
    <w:uiPriority w:val="9"/>
    <w:semiHidden/>
    <w:rsid w:val="00F9090D"/>
    <w:rPr>
      <w:rFonts w:asciiTheme="majorHAnsi" w:eastAsiaTheme="majorEastAsia" w:hAnsiTheme="majorHAnsi" w:cstheme="majorBidi"/>
      <w:i/>
      <w:iCs/>
      <w:color w:val="404040" w:themeColor="text1" w:themeTint="BF"/>
    </w:rPr>
  </w:style>
  <w:style w:type="character" w:customStyle="1" w:styleId="Nagwek9Znak">
    <w:name w:val="Nagłówek 9 Znak"/>
    <w:basedOn w:val="Domylnaczcionkaakapitu"/>
    <w:link w:val="Nagwek9"/>
    <w:uiPriority w:val="9"/>
    <w:semiHidden/>
    <w:rsid w:val="00F9090D"/>
    <w:rPr>
      <w:rFonts w:asciiTheme="majorHAnsi" w:eastAsiaTheme="majorEastAsia" w:hAnsiTheme="majorHAnsi" w:cstheme="majorBidi"/>
      <w:i/>
      <w:iCs/>
      <w:color w:val="404040" w:themeColor="text1" w:themeTint="BF"/>
      <w:sz w:val="20"/>
      <w:szCs w:val="20"/>
    </w:rPr>
  </w:style>
  <w:style w:type="paragraph" w:styleId="Tekstpodstawowy3">
    <w:name w:val="Body Text 3"/>
    <w:basedOn w:val="Normalny"/>
    <w:link w:val="Tekstpodstawowy3Znak"/>
    <w:uiPriority w:val="99"/>
    <w:semiHidden/>
    <w:unhideWhenUsed/>
    <w:rsid w:val="00F9090D"/>
    <w:pPr>
      <w:spacing w:after="120"/>
    </w:pPr>
    <w:rPr>
      <w:sz w:val="16"/>
      <w:szCs w:val="16"/>
    </w:rPr>
  </w:style>
  <w:style w:type="character" w:customStyle="1" w:styleId="Tekstpodstawowy3Znak">
    <w:name w:val="Tekst podstawowy 3 Znak"/>
    <w:basedOn w:val="Domylnaczcionkaakapitu"/>
    <w:link w:val="Tekstpodstawowy3"/>
    <w:uiPriority w:val="99"/>
    <w:semiHidden/>
    <w:rsid w:val="00F9090D"/>
    <w:rPr>
      <w:sz w:val="16"/>
      <w:szCs w:val="16"/>
    </w:rPr>
  </w:style>
  <w:style w:type="paragraph" w:styleId="Tekstpodstawowywcity3">
    <w:name w:val="Body Text Indent 3"/>
    <w:basedOn w:val="Normalny"/>
    <w:link w:val="Tekstpodstawowywcity3Znak"/>
    <w:uiPriority w:val="99"/>
    <w:semiHidden/>
    <w:unhideWhenUsed/>
    <w:rsid w:val="00F9090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F9090D"/>
    <w:rPr>
      <w:sz w:val="16"/>
      <w:szCs w:val="16"/>
    </w:rPr>
  </w:style>
  <w:style w:type="paragraph" w:customStyle="1" w:styleId="ust">
    <w:name w:val="ust"/>
    <w:rsid w:val="00F9090D"/>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rsid w:val="00F9090D"/>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customStyle="1" w:styleId="tekst-naglowek">
    <w:name w:val="tekst-naglowek"/>
    <w:basedOn w:val="Normalny"/>
    <w:rsid w:val="009D6D60"/>
    <w:pPr>
      <w:spacing w:before="100" w:beforeAutospacing="1" w:after="100" w:afterAutospacing="1" w:line="240" w:lineRule="auto"/>
    </w:pPr>
    <w:rPr>
      <w:rFonts w:ascii="Tahoma" w:eastAsia="Times New Roman" w:hAnsi="Tahoma" w:cs="Tahoma"/>
      <w:caps/>
      <w:color w:val="4095D7"/>
      <w:sz w:val="15"/>
      <w:szCs w:val="15"/>
      <w:lang w:eastAsia="pl-PL"/>
    </w:rPr>
  </w:style>
  <w:style w:type="paragraph" w:customStyle="1" w:styleId="Style1">
    <w:name w:val="Style1"/>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2">
    <w:name w:val="Style2"/>
    <w:basedOn w:val="Normalny"/>
    <w:rsid w:val="009D6D60"/>
    <w:pPr>
      <w:widowControl w:val="0"/>
      <w:autoSpaceDE w:val="0"/>
      <w:autoSpaceDN w:val="0"/>
      <w:adjustRightInd w:val="0"/>
      <w:spacing w:after="0" w:line="278" w:lineRule="exact"/>
      <w:ind w:hanging="365"/>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9D6D60"/>
    <w:pPr>
      <w:widowControl w:val="0"/>
      <w:autoSpaceDE w:val="0"/>
      <w:autoSpaceDN w:val="0"/>
      <w:adjustRightInd w:val="0"/>
      <w:spacing w:after="0" w:line="320" w:lineRule="exact"/>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9D6D60"/>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9D6D60"/>
    <w:pPr>
      <w:widowControl w:val="0"/>
      <w:autoSpaceDE w:val="0"/>
      <w:autoSpaceDN w:val="0"/>
      <w:adjustRightInd w:val="0"/>
      <w:spacing w:after="0" w:line="322" w:lineRule="exact"/>
      <w:ind w:firstLine="307"/>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9D6D60"/>
    <w:pPr>
      <w:widowControl w:val="0"/>
      <w:autoSpaceDE w:val="0"/>
      <w:autoSpaceDN w:val="0"/>
      <w:adjustRightInd w:val="0"/>
      <w:spacing w:after="0" w:line="368" w:lineRule="exact"/>
      <w:jc w:val="center"/>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1">
    <w:name w:val="Style11"/>
    <w:basedOn w:val="Normalny"/>
    <w:uiPriority w:val="99"/>
    <w:rsid w:val="009D6D60"/>
    <w:pPr>
      <w:widowControl w:val="0"/>
      <w:autoSpaceDE w:val="0"/>
      <w:autoSpaceDN w:val="0"/>
      <w:adjustRightInd w:val="0"/>
      <w:spacing w:after="0" w:line="322" w:lineRule="exact"/>
      <w:ind w:firstLine="125"/>
    </w:pPr>
    <w:rPr>
      <w:rFonts w:ascii="Times New Roman" w:eastAsia="Times New Roman" w:hAnsi="Times New Roman" w:cs="Times New Roman"/>
      <w:sz w:val="24"/>
      <w:szCs w:val="24"/>
      <w:lang w:eastAsia="pl-PL"/>
    </w:rPr>
  </w:style>
  <w:style w:type="paragraph" w:customStyle="1" w:styleId="Style12">
    <w:name w:val="Style12"/>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3">
    <w:name w:val="Style13"/>
    <w:basedOn w:val="Normalny"/>
    <w:uiPriority w:val="99"/>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4">
    <w:name w:val="Style14"/>
    <w:basedOn w:val="Normalny"/>
    <w:uiPriority w:val="99"/>
    <w:rsid w:val="009D6D60"/>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paragraph" w:customStyle="1" w:styleId="Style15">
    <w:name w:val="Style15"/>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6">
    <w:name w:val="Style16"/>
    <w:basedOn w:val="Normalny"/>
    <w:rsid w:val="009D6D60"/>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pl-PL"/>
    </w:rPr>
  </w:style>
  <w:style w:type="paragraph" w:customStyle="1" w:styleId="Style17">
    <w:name w:val="Style17"/>
    <w:basedOn w:val="Normalny"/>
    <w:rsid w:val="009D6D60"/>
    <w:pPr>
      <w:widowControl w:val="0"/>
      <w:autoSpaceDE w:val="0"/>
      <w:autoSpaceDN w:val="0"/>
      <w:adjustRightInd w:val="0"/>
      <w:spacing w:after="0" w:line="274" w:lineRule="exact"/>
      <w:ind w:firstLine="2366"/>
    </w:pPr>
    <w:rPr>
      <w:rFonts w:ascii="Times New Roman" w:eastAsia="Times New Roman" w:hAnsi="Times New Roman" w:cs="Times New Roman"/>
      <w:sz w:val="24"/>
      <w:szCs w:val="24"/>
      <w:lang w:eastAsia="pl-PL"/>
    </w:rPr>
  </w:style>
  <w:style w:type="paragraph" w:customStyle="1" w:styleId="Style18">
    <w:name w:val="Style18"/>
    <w:basedOn w:val="Normalny"/>
    <w:rsid w:val="009D6D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19">
    <w:name w:val="Style19"/>
    <w:basedOn w:val="Normalny"/>
    <w:rsid w:val="009D6D60"/>
    <w:pPr>
      <w:widowControl w:val="0"/>
      <w:autoSpaceDE w:val="0"/>
      <w:autoSpaceDN w:val="0"/>
      <w:adjustRightInd w:val="0"/>
      <w:spacing w:after="0" w:line="276" w:lineRule="exact"/>
      <w:ind w:firstLine="720"/>
    </w:pPr>
    <w:rPr>
      <w:rFonts w:ascii="Times New Roman" w:eastAsia="Times New Roman" w:hAnsi="Times New Roman" w:cs="Times New Roman"/>
      <w:sz w:val="24"/>
      <w:szCs w:val="24"/>
      <w:lang w:eastAsia="pl-PL"/>
    </w:rPr>
  </w:style>
  <w:style w:type="paragraph" w:customStyle="1" w:styleId="Style21">
    <w:name w:val="Style21"/>
    <w:basedOn w:val="Normalny"/>
    <w:rsid w:val="009D6D60"/>
    <w:pPr>
      <w:widowControl w:val="0"/>
      <w:autoSpaceDE w:val="0"/>
      <w:autoSpaceDN w:val="0"/>
      <w:adjustRightInd w:val="0"/>
      <w:spacing w:after="0" w:line="552" w:lineRule="exact"/>
      <w:ind w:hanging="1440"/>
    </w:pPr>
    <w:rPr>
      <w:rFonts w:ascii="Times New Roman" w:eastAsia="Times New Roman" w:hAnsi="Times New Roman" w:cs="Times New Roman"/>
      <w:sz w:val="24"/>
      <w:szCs w:val="24"/>
      <w:lang w:eastAsia="pl-PL"/>
    </w:rPr>
  </w:style>
  <w:style w:type="paragraph" w:customStyle="1" w:styleId="Style23">
    <w:name w:val="Style23"/>
    <w:basedOn w:val="Normalny"/>
    <w:rsid w:val="009D6D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24">
    <w:name w:val="Style24"/>
    <w:basedOn w:val="Normalny"/>
    <w:rsid w:val="009D6D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25">
    <w:name w:val="Style25"/>
    <w:basedOn w:val="Normalny"/>
    <w:rsid w:val="009D6D6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paragraph" w:customStyle="1" w:styleId="Style26">
    <w:name w:val="Style26"/>
    <w:basedOn w:val="Normalny"/>
    <w:rsid w:val="009D6D60"/>
    <w:pPr>
      <w:widowControl w:val="0"/>
      <w:autoSpaceDE w:val="0"/>
      <w:autoSpaceDN w:val="0"/>
      <w:adjustRightInd w:val="0"/>
      <w:spacing w:after="0" w:line="322" w:lineRule="exact"/>
    </w:pPr>
    <w:rPr>
      <w:rFonts w:ascii="Times New Roman" w:eastAsia="Times New Roman" w:hAnsi="Times New Roman" w:cs="Times New Roman"/>
      <w:sz w:val="24"/>
      <w:szCs w:val="24"/>
      <w:lang w:eastAsia="pl-PL"/>
    </w:rPr>
  </w:style>
  <w:style w:type="paragraph" w:customStyle="1" w:styleId="Style27">
    <w:name w:val="Style27"/>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28">
    <w:name w:val="Style28"/>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29">
    <w:name w:val="Style29"/>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0">
    <w:name w:val="Style30"/>
    <w:basedOn w:val="Normalny"/>
    <w:rsid w:val="009D6D60"/>
    <w:pPr>
      <w:widowControl w:val="0"/>
      <w:autoSpaceDE w:val="0"/>
      <w:autoSpaceDN w:val="0"/>
      <w:adjustRightInd w:val="0"/>
      <w:spacing w:after="0" w:line="230" w:lineRule="exact"/>
    </w:pPr>
    <w:rPr>
      <w:rFonts w:ascii="Times New Roman" w:eastAsia="Times New Roman" w:hAnsi="Times New Roman" w:cs="Times New Roman"/>
      <w:sz w:val="24"/>
      <w:szCs w:val="24"/>
      <w:lang w:eastAsia="pl-PL"/>
    </w:rPr>
  </w:style>
  <w:style w:type="paragraph" w:customStyle="1" w:styleId="Style31">
    <w:name w:val="Style31"/>
    <w:basedOn w:val="Normalny"/>
    <w:rsid w:val="009D6D60"/>
    <w:pPr>
      <w:widowControl w:val="0"/>
      <w:autoSpaceDE w:val="0"/>
      <w:autoSpaceDN w:val="0"/>
      <w:adjustRightInd w:val="0"/>
      <w:spacing w:after="0" w:line="276" w:lineRule="exact"/>
      <w:ind w:hanging="360"/>
    </w:pPr>
    <w:rPr>
      <w:rFonts w:ascii="Times New Roman" w:eastAsia="Times New Roman" w:hAnsi="Times New Roman" w:cs="Times New Roman"/>
      <w:sz w:val="24"/>
      <w:szCs w:val="24"/>
      <w:lang w:eastAsia="pl-PL"/>
    </w:rPr>
  </w:style>
  <w:style w:type="paragraph" w:customStyle="1" w:styleId="Style32">
    <w:name w:val="Style32"/>
    <w:basedOn w:val="Normalny"/>
    <w:rsid w:val="009D6D60"/>
    <w:pPr>
      <w:widowControl w:val="0"/>
      <w:autoSpaceDE w:val="0"/>
      <w:autoSpaceDN w:val="0"/>
      <w:adjustRightInd w:val="0"/>
      <w:spacing w:after="0" w:line="274" w:lineRule="exact"/>
      <w:ind w:firstLine="1387"/>
    </w:pPr>
    <w:rPr>
      <w:rFonts w:ascii="Times New Roman" w:eastAsia="Times New Roman" w:hAnsi="Times New Roman" w:cs="Times New Roman"/>
      <w:sz w:val="24"/>
      <w:szCs w:val="24"/>
      <w:lang w:eastAsia="pl-PL"/>
    </w:rPr>
  </w:style>
  <w:style w:type="paragraph" w:customStyle="1" w:styleId="Style33">
    <w:name w:val="Style33"/>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4">
    <w:name w:val="Style34"/>
    <w:basedOn w:val="Normalny"/>
    <w:rsid w:val="009D6D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35">
    <w:name w:val="Style35"/>
    <w:basedOn w:val="Normalny"/>
    <w:rsid w:val="009D6D60"/>
    <w:pPr>
      <w:widowControl w:val="0"/>
      <w:autoSpaceDE w:val="0"/>
      <w:autoSpaceDN w:val="0"/>
      <w:adjustRightInd w:val="0"/>
      <w:spacing w:after="0" w:line="276" w:lineRule="exact"/>
    </w:pPr>
    <w:rPr>
      <w:rFonts w:ascii="Times New Roman" w:eastAsia="Times New Roman" w:hAnsi="Times New Roman" w:cs="Times New Roman"/>
      <w:sz w:val="24"/>
      <w:szCs w:val="24"/>
      <w:lang w:eastAsia="pl-PL"/>
    </w:rPr>
  </w:style>
  <w:style w:type="paragraph" w:customStyle="1" w:styleId="Style36">
    <w:name w:val="Style36"/>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7">
    <w:name w:val="Style37"/>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8">
    <w:name w:val="Style38"/>
    <w:basedOn w:val="Normalny"/>
    <w:rsid w:val="009D6D6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pl-PL"/>
    </w:rPr>
  </w:style>
  <w:style w:type="paragraph" w:customStyle="1" w:styleId="Style39">
    <w:name w:val="Style39"/>
    <w:basedOn w:val="Normalny"/>
    <w:rsid w:val="009D6D60"/>
    <w:pPr>
      <w:widowControl w:val="0"/>
      <w:autoSpaceDE w:val="0"/>
      <w:autoSpaceDN w:val="0"/>
      <w:adjustRightInd w:val="0"/>
      <w:spacing w:after="0" w:line="278" w:lineRule="exact"/>
      <w:ind w:hanging="144"/>
    </w:pPr>
    <w:rPr>
      <w:rFonts w:ascii="Times New Roman" w:eastAsia="Times New Roman" w:hAnsi="Times New Roman" w:cs="Times New Roman"/>
      <w:sz w:val="24"/>
      <w:szCs w:val="24"/>
      <w:lang w:eastAsia="pl-PL"/>
    </w:rPr>
  </w:style>
  <w:style w:type="paragraph" w:customStyle="1" w:styleId="Style40">
    <w:name w:val="Style40"/>
    <w:basedOn w:val="Normalny"/>
    <w:rsid w:val="009D6D60"/>
    <w:pPr>
      <w:widowControl w:val="0"/>
      <w:autoSpaceDE w:val="0"/>
      <w:autoSpaceDN w:val="0"/>
      <w:adjustRightInd w:val="0"/>
      <w:spacing w:after="0" w:line="264" w:lineRule="exact"/>
      <w:ind w:hanging="360"/>
    </w:pPr>
    <w:rPr>
      <w:rFonts w:ascii="Times New Roman" w:eastAsia="Times New Roman" w:hAnsi="Times New Roman" w:cs="Times New Roman"/>
      <w:sz w:val="24"/>
      <w:szCs w:val="24"/>
      <w:lang w:eastAsia="pl-PL"/>
    </w:rPr>
  </w:style>
  <w:style w:type="paragraph" w:customStyle="1" w:styleId="Style41">
    <w:name w:val="Style41"/>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42">
    <w:name w:val="Style42"/>
    <w:basedOn w:val="Normalny"/>
    <w:rsid w:val="009D6D60"/>
    <w:pPr>
      <w:widowControl w:val="0"/>
      <w:autoSpaceDE w:val="0"/>
      <w:autoSpaceDN w:val="0"/>
      <w:adjustRightInd w:val="0"/>
      <w:spacing w:after="0" w:line="278" w:lineRule="exact"/>
      <w:ind w:hanging="1123"/>
    </w:pPr>
    <w:rPr>
      <w:rFonts w:ascii="Times New Roman" w:eastAsia="Times New Roman" w:hAnsi="Times New Roman" w:cs="Times New Roman"/>
      <w:sz w:val="24"/>
      <w:szCs w:val="24"/>
      <w:lang w:eastAsia="pl-PL"/>
    </w:rPr>
  </w:style>
  <w:style w:type="paragraph" w:customStyle="1" w:styleId="Style43">
    <w:name w:val="Style43"/>
    <w:basedOn w:val="Normalny"/>
    <w:rsid w:val="009D6D60"/>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pl-PL"/>
    </w:rPr>
  </w:style>
  <w:style w:type="paragraph" w:customStyle="1" w:styleId="Style44">
    <w:name w:val="Style44"/>
    <w:basedOn w:val="Normalny"/>
    <w:rsid w:val="009D6D60"/>
    <w:pPr>
      <w:widowControl w:val="0"/>
      <w:autoSpaceDE w:val="0"/>
      <w:autoSpaceDN w:val="0"/>
      <w:adjustRightInd w:val="0"/>
      <w:spacing w:after="0" w:line="274" w:lineRule="exact"/>
      <w:ind w:hanging="230"/>
    </w:pPr>
    <w:rPr>
      <w:rFonts w:ascii="Times New Roman" w:eastAsia="Times New Roman" w:hAnsi="Times New Roman" w:cs="Times New Roman"/>
      <w:sz w:val="24"/>
      <w:szCs w:val="24"/>
      <w:lang w:eastAsia="pl-PL"/>
    </w:rPr>
  </w:style>
  <w:style w:type="paragraph" w:customStyle="1" w:styleId="Style45">
    <w:name w:val="Style45"/>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46">
    <w:name w:val="Style46"/>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47">
    <w:name w:val="Style47"/>
    <w:basedOn w:val="Normalny"/>
    <w:rsid w:val="009D6D60"/>
    <w:pPr>
      <w:widowControl w:val="0"/>
      <w:autoSpaceDE w:val="0"/>
      <w:autoSpaceDN w:val="0"/>
      <w:adjustRightInd w:val="0"/>
      <w:spacing w:after="0" w:line="367" w:lineRule="exact"/>
      <w:ind w:hanging="466"/>
    </w:pPr>
    <w:rPr>
      <w:rFonts w:ascii="Times New Roman" w:eastAsia="Times New Roman" w:hAnsi="Times New Roman" w:cs="Times New Roman"/>
      <w:sz w:val="24"/>
      <w:szCs w:val="24"/>
      <w:lang w:eastAsia="pl-PL"/>
    </w:rPr>
  </w:style>
  <w:style w:type="paragraph" w:customStyle="1" w:styleId="Style48">
    <w:name w:val="Style48"/>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49">
    <w:name w:val="Style49"/>
    <w:basedOn w:val="Normalny"/>
    <w:rsid w:val="009D6D60"/>
    <w:pPr>
      <w:widowControl w:val="0"/>
      <w:autoSpaceDE w:val="0"/>
      <w:autoSpaceDN w:val="0"/>
      <w:adjustRightInd w:val="0"/>
      <w:spacing w:after="0" w:line="274" w:lineRule="exact"/>
      <w:ind w:hanging="115"/>
    </w:pPr>
    <w:rPr>
      <w:rFonts w:ascii="Times New Roman" w:eastAsia="Times New Roman" w:hAnsi="Times New Roman" w:cs="Times New Roman"/>
      <w:sz w:val="24"/>
      <w:szCs w:val="24"/>
      <w:lang w:eastAsia="pl-PL"/>
    </w:rPr>
  </w:style>
  <w:style w:type="paragraph" w:customStyle="1" w:styleId="Style50">
    <w:name w:val="Style50"/>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51">
    <w:name w:val="Style51"/>
    <w:basedOn w:val="Normalny"/>
    <w:rsid w:val="009D6D60"/>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pl-PL"/>
    </w:rPr>
  </w:style>
  <w:style w:type="paragraph" w:customStyle="1" w:styleId="Style52">
    <w:name w:val="Style52"/>
    <w:basedOn w:val="Normalny"/>
    <w:rsid w:val="009D6D60"/>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pl-PL"/>
    </w:rPr>
  </w:style>
  <w:style w:type="paragraph" w:customStyle="1" w:styleId="Style53">
    <w:name w:val="Style53"/>
    <w:basedOn w:val="Normalny"/>
    <w:rsid w:val="009D6D60"/>
    <w:pPr>
      <w:widowControl w:val="0"/>
      <w:autoSpaceDE w:val="0"/>
      <w:autoSpaceDN w:val="0"/>
      <w:adjustRightInd w:val="0"/>
      <w:spacing w:after="0" w:line="276" w:lineRule="exact"/>
    </w:pPr>
    <w:rPr>
      <w:rFonts w:ascii="Times New Roman" w:eastAsia="Times New Roman" w:hAnsi="Times New Roman" w:cs="Times New Roman"/>
      <w:sz w:val="24"/>
      <w:szCs w:val="24"/>
      <w:lang w:eastAsia="pl-PL"/>
    </w:rPr>
  </w:style>
  <w:style w:type="paragraph" w:customStyle="1" w:styleId="Style54">
    <w:name w:val="Style54"/>
    <w:basedOn w:val="Normalny"/>
    <w:rsid w:val="009D6D60"/>
    <w:pPr>
      <w:widowControl w:val="0"/>
      <w:autoSpaceDE w:val="0"/>
      <w:autoSpaceDN w:val="0"/>
      <w:adjustRightInd w:val="0"/>
      <w:spacing w:after="0" w:line="365" w:lineRule="exact"/>
      <w:ind w:hanging="1766"/>
    </w:pPr>
    <w:rPr>
      <w:rFonts w:ascii="Times New Roman" w:eastAsia="Times New Roman" w:hAnsi="Times New Roman" w:cs="Times New Roman"/>
      <w:sz w:val="24"/>
      <w:szCs w:val="24"/>
      <w:lang w:eastAsia="pl-PL"/>
    </w:rPr>
  </w:style>
  <w:style w:type="paragraph" w:customStyle="1" w:styleId="Style55">
    <w:name w:val="Style55"/>
    <w:basedOn w:val="Normalny"/>
    <w:rsid w:val="009D6D6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pl-PL"/>
    </w:rPr>
  </w:style>
  <w:style w:type="paragraph" w:customStyle="1" w:styleId="Style56">
    <w:name w:val="Style56"/>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57">
    <w:name w:val="Style57"/>
    <w:basedOn w:val="Normalny"/>
    <w:rsid w:val="009D6D60"/>
    <w:pPr>
      <w:widowControl w:val="0"/>
      <w:autoSpaceDE w:val="0"/>
      <w:autoSpaceDN w:val="0"/>
      <w:adjustRightInd w:val="0"/>
      <w:spacing w:after="0" w:line="504" w:lineRule="exact"/>
      <w:ind w:firstLine="4277"/>
    </w:pPr>
    <w:rPr>
      <w:rFonts w:ascii="Times New Roman" w:eastAsia="Times New Roman" w:hAnsi="Times New Roman" w:cs="Times New Roman"/>
      <w:sz w:val="24"/>
      <w:szCs w:val="24"/>
      <w:lang w:eastAsia="pl-PL"/>
    </w:rPr>
  </w:style>
  <w:style w:type="paragraph" w:customStyle="1" w:styleId="Style58">
    <w:name w:val="Style58"/>
    <w:basedOn w:val="Normalny"/>
    <w:rsid w:val="009D6D60"/>
    <w:pPr>
      <w:widowControl w:val="0"/>
      <w:autoSpaceDE w:val="0"/>
      <w:autoSpaceDN w:val="0"/>
      <w:adjustRightInd w:val="0"/>
      <w:spacing w:after="0" w:line="370" w:lineRule="exact"/>
      <w:ind w:hanging="710"/>
    </w:pPr>
    <w:rPr>
      <w:rFonts w:ascii="Times New Roman" w:eastAsia="Times New Roman" w:hAnsi="Times New Roman" w:cs="Times New Roman"/>
      <w:sz w:val="24"/>
      <w:szCs w:val="24"/>
      <w:lang w:eastAsia="pl-PL"/>
    </w:rPr>
  </w:style>
  <w:style w:type="paragraph" w:customStyle="1" w:styleId="Style59">
    <w:name w:val="Style59"/>
    <w:basedOn w:val="Normalny"/>
    <w:rsid w:val="009D6D60"/>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pl-PL"/>
    </w:rPr>
  </w:style>
  <w:style w:type="paragraph" w:customStyle="1" w:styleId="Style60">
    <w:name w:val="Style60"/>
    <w:basedOn w:val="Normalny"/>
    <w:rsid w:val="009D6D60"/>
    <w:pPr>
      <w:widowControl w:val="0"/>
      <w:autoSpaceDE w:val="0"/>
      <w:autoSpaceDN w:val="0"/>
      <w:adjustRightInd w:val="0"/>
      <w:spacing w:after="0" w:line="230" w:lineRule="exact"/>
    </w:pPr>
    <w:rPr>
      <w:rFonts w:ascii="Times New Roman" w:eastAsia="Times New Roman" w:hAnsi="Times New Roman" w:cs="Times New Roman"/>
      <w:sz w:val="24"/>
      <w:szCs w:val="24"/>
      <w:lang w:eastAsia="pl-PL"/>
    </w:rPr>
  </w:style>
  <w:style w:type="paragraph" w:customStyle="1" w:styleId="Style61">
    <w:name w:val="Style61"/>
    <w:basedOn w:val="Normalny"/>
    <w:rsid w:val="009D6D6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pl-PL"/>
    </w:rPr>
  </w:style>
  <w:style w:type="paragraph" w:customStyle="1" w:styleId="Style62">
    <w:name w:val="Style62"/>
    <w:basedOn w:val="Normalny"/>
    <w:rsid w:val="009D6D60"/>
    <w:pPr>
      <w:widowControl w:val="0"/>
      <w:autoSpaceDE w:val="0"/>
      <w:autoSpaceDN w:val="0"/>
      <w:adjustRightInd w:val="0"/>
      <w:spacing w:after="0" w:line="346" w:lineRule="exact"/>
    </w:pPr>
    <w:rPr>
      <w:rFonts w:ascii="Times New Roman" w:eastAsia="Times New Roman" w:hAnsi="Times New Roman" w:cs="Times New Roman"/>
      <w:sz w:val="24"/>
      <w:szCs w:val="24"/>
      <w:lang w:eastAsia="pl-PL"/>
    </w:rPr>
  </w:style>
  <w:style w:type="paragraph" w:customStyle="1" w:styleId="Style63">
    <w:name w:val="Style63"/>
    <w:basedOn w:val="Normalny"/>
    <w:rsid w:val="009D6D6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65">
    <w:name w:val="Font Style65"/>
    <w:rsid w:val="009D6D60"/>
    <w:rPr>
      <w:rFonts w:ascii="Times New Roman" w:hAnsi="Times New Roman" w:cs="Times New Roman"/>
      <w:b/>
      <w:bCs/>
      <w:i/>
      <w:iCs/>
      <w:sz w:val="30"/>
      <w:szCs w:val="30"/>
    </w:rPr>
  </w:style>
  <w:style w:type="character" w:customStyle="1" w:styleId="FontStyle66">
    <w:name w:val="Font Style66"/>
    <w:rsid w:val="009D6D60"/>
    <w:rPr>
      <w:rFonts w:ascii="Times New Roman" w:hAnsi="Times New Roman" w:cs="Times New Roman"/>
      <w:i/>
      <w:iCs/>
      <w:sz w:val="26"/>
      <w:szCs w:val="26"/>
    </w:rPr>
  </w:style>
  <w:style w:type="character" w:customStyle="1" w:styleId="FontStyle67">
    <w:name w:val="Font Style67"/>
    <w:rsid w:val="009D6D60"/>
    <w:rPr>
      <w:rFonts w:ascii="Times New Roman" w:hAnsi="Times New Roman" w:cs="Times New Roman"/>
      <w:i/>
      <w:iCs/>
      <w:sz w:val="14"/>
      <w:szCs w:val="14"/>
    </w:rPr>
  </w:style>
  <w:style w:type="character" w:customStyle="1" w:styleId="FontStyle68">
    <w:name w:val="Font Style68"/>
    <w:rsid w:val="009D6D60"/>
    <w:rPr>
      <w:rFonts w:ascii="Times New Roman" w:hAnsi="Times New Roman" w:cs="Times New Roman"/>
      <w:sz w:val="26"/>
      <w:szCs w:val="26"/>
    </w:rPr>
  </w:style>
  <w:style w:type="character" w:customStyle="1" w:styleId="FontStyle69">
    <w:name w:val="Font Style69"/>
    <w:rsid w:val="009D6D60"/>
    <w:rPr>
      <w:rFonts w:ascii="Times New Roman" w:hAnsi="Times New Roman" w:cs="Times New Roman"/>
      <w:b/>
      <w:bCs/>
      <w:sz w:val="26"/>
      <w:szCs w:val="26"/>
    </w:rPr>
  </w:style>
  <w:style w:type="character" w:customStyle="1" w:styleId="FontStyle70">
    <w:name w:val="Font Style70"/>
    <w:rsid w:val="009D6D60"/>
    <w:rPr>
      <w:rFonts w:ascii="Times New Roman" w:hAnsi="Times New Roman" w:cs="Times New Roman"/>
      <w:b/>
      <w:bCs/>
      <w:i/>
      <w:iCs/>
      <w:sz w:val="26"/>
      <w:szCs w:val="26"/>
    </w:rPr>
  </w:style>
  <w:style w:type="character" w:customStyle="1" w:styleId="FontStyle71">
    <w:name w:val="Font Style71"/>
    <w:rsid w:val="009D6D60"/>
    <w:rPr>
      <w:rFonts w:ascii="Times New Roman" w:hAnsi="Times New Roman" w:cs="Times New Roman"/>
      <w:b/>
      <w:bCs/>
      <w:sz w:val="30"/>
      <w:szCs w:val="30"/>
    </w:rPr>
  </w:style>
  <w:style w:type="character" w:customStyle="1" w:styleId="FontStyle72">
    <w:name w:val="Font Style72"/>
    <w:rsid w:val="009D6D60"/>
    <w:rPr>
      <w:rFonts w:ascii="Times New Roman" w:hAnsi="Times New Roman" w:cs="Times New Roman"/>
      <w:sz w:val="30"/>
      <w:szCs w:val="30"/>
    </w:rPr>
  </w:style>
  <w:style w:type="character" w:customStyle="1" w:styleId="FontStyle73">
    <w:name w:val="Font Style73"/>
    <w:rsid w:val="009D6D60"/>
    <w:rPr>
      <w:rFonts w:ascii="Times New Roman" w:hAnsi="Times New Roman" w:cs="Times New Roman"/>
      <w:sz w:val="14"/>
      <w:szCs w:val="14"/>
    </w:rPr>
  </w:style>
  <w:style w:type="character" w:customStyle="1" w:styleId="FontStyle74">
    <w:name w:val="Font Style74"/>
    <w:rsid w:val="009D6D60"/>
    <w:rPr>
      <w:rFonts w:ascii="Times New Roman" w:hAnsi="Times New Roman" w:cs="Times New Roman"/>
      <w:sz w:val="16"/>
      <w:szCs w:val="16"/>
    </w:rPr>
  </w:style>
  <w:style w:type="character" w:customStyle="1" w:styleId="FontStyle75">
    <w:name w:val="Font Style75"/>
    <w:rsid w:val="009D6D60"/>
    <w:rPr>
      <w:rFonts w:ascii="Times New Roman" w:hAnsi="Times New Roman" w:cs="Times New Roman"/>
      <w:i/>
      <w:iCs/>
      <w:sz w:val="16"/>
      <w:szCs w:val="16"/>
    </w:rPr>
  </w:style>
  <w:style w:type="character" w:customStyle="1" w:styleId="FontStyle76">
    <w:name w:val="Font Style76"/>
    <w:rsid w:val="009D6D60"/>
    <w:rPr>
      <w:rFonts w:ascii="Arial" w:hAnsi="Arial" w:cs="Arial"/>
      <w:b/>
      <w:bCs/>
      <w:i/>
      <w:iCs/>
      <w:sz w:val="18"/>
      <w:szCs w:val="18"/>
    </w:rPr>
  </w:style>
  <w:style w:type="character" w:customStyle="1" w:styleId="FontStyle77">
    <w:name w:val="Font Style77"/>
    <w:rsid w:val="009D6D60"/>
    <w:rPr>
      <w:rFonts w:ascii="Arial" w:hAnsi="Arial" w:cs="Arial"/>
      <w:b/>
      <w:bCs/>
      <w:i/>
      <w:iCs/>
      <w:sz w:val="18"/>
      <w:szCs w:val="18"/>
    </w:rPr>
  </w:style>
  <w:style w:type="character" w:customStyle="1" w:styleId="FontStyle78">
    <w:name w:val="Font Style78"/>
    <w:rsid w:val="009D6D60"/>
    <w:rPr>
      <w:rFonts w:ascii="Arial" w:hAnsi="Arial" w:cs="Arial"/>
      <w:sz w:val="20"/>
      <w:szCs w:val="20"/>
    </w:rPr>
  </w:style>
  <w:style w:type="character" w:customStyle="1" w:styleId="FontStyle79">
    <w:name w:val="Font Style79"/>
    <w:rsid w:val="009D6D60"/>
    <w:rPr>
      <w:rFonts w:ascii="Arial" w:hAnsi="Arial" w:cs="Arial"/>
      <w:b/>
      <w:bCs/>
      <w:sz w:val="20"/>
      <w:szCs w:val="20"/>
    </w:rPr>
  </w:style>
  <w:style w:type="character" w:customStyle="1" w:styleId="FontStyle80">
    <w:name w:val="Font Style80"/>
    <w:rsid w:val="009D6D60"/>
    <w:rPr>
      <w:rFonts w:ascii="Arial" w:hAnsi="Arial" w:cs="Arial"/>
      <w:i/>
      <w:iCs/>
      <w:sz w:val="18"/>
      <w:szCs w:val="18"/>
    </w:rPr>
  </w:style>
  <w:style w:type="character" w:customStyle="1" w:styleId="FontStyle81">
    <w:name w:val="Font Style81"/>
    <w:rsid w:val="009D6D60"/>
    <w:rPr>
      <w:rFonts w:ascii="Corbel" w:hAnsi="Corbel" w:cs="Corbel"/>
      <w:sz w:val="20"/>
      <w:szCs w:val="20"/>
    </w:rPr>
  </w:style>
  <w:style w:type="character" w:customStyle="1" w:styleId="FontStyle82">
    <w:name w:val="Font Style82"/>
    <w:rsid w:val="009D6D60"/>
    <w:rPr>
      <w:rFonts w:ascii="Times New Roman" w:hAnsi="Times New Roman" w:cs="Times New Roman"/>
      <w:i/>
      <w:iCs/>
      <w:sz w:val="22"/>
      <w:szCs w:val="22"/>
    </w:rPr>
  </w:style>
  <w:style w:type="character" w:customStyle="1" w:styleId="FontStyle83">
    <w:name w:val="Font Style83"/>
    <w:rsid w:val="009D6D60"/>
    <w:rPr>
      <w:rFonts w:ascii="Times New Roman" w:hAnsi="Times New Roman" w:cs="Times New Roman"/>
      <w:sz w:val="12"/>
      <w:szCs w:val="12"/>
    </w:rPr>
  </w:style>
  <w:style w:type="character" w:customStyle="1" w:styleId="FontStyle84">
    <w:name w:val="Font Style84"/>
    <w:rsid w:val="009D6D60"/>
    <w:rPr>
      <w:rFonts w:ascii="Times New Roman" w:hAnsi="Times New Roman" w:cs="Times New Roman"/>
      <w:i/>
      <w:iCs/>
      <w:sz w:val="18"/>
      <w:szCs w:val="18"/>
    </w:rPr>
  </w:style>
  <w:style w:type="character" w:customStyle="1" w:styleId="FontStyle85">
    <w:name w:val="Font Style85"/>
    <w:rsid w:val="009D6D60"/>
    <w:rPr>
      <w:rFonts w:ascii="Times New Roman" w:hAnsi="Times New Roman" w:cs="Times New Roman"/>
      <w:b/>
      <w:bCs/>
      <w:i/>
      <w:iCs/>
      <w:sz w:val="22"/>
      <w:szCs w:val="22"/>
    </w:rPr>
  </w:style>
  <w:style w:type="character" w:customStyle="1" w:styleId="FontStyle86">
    <w:name w:val="Font Style86"/>
    <w:rsid w:val="009D6D60"/>
    <w:rPr>
      <w:rFonts w:ascii="Times New Roman" w:hAnsi="Times New Roman" w:cs="Times New Roman"/>
      <w:b/>
      <w:bCs/>
      <w:sz w:val="22"/>
      <w:szCs w:val="22"/>
    </w:rPr>
  </w:style>
  <w:style w:type="character" w:customStyle="1" w:styleId="FontStyle87">
    <w:name w:val="Font Style87"/>
    <w:rsid w:val="009D6D60"/>
    <w:rPr>
      <w:rFonts w:ascii="Times New Roman" w:hAnsi="Times New Roman" w:cs="Times New Roman"/>
      <w:sz w:val="18"/>
      <w:szCs w:val="18"/>
    </w:rPr>
  </w:style>
  <w:style w:type="paragraph" w:styleId="Legenda">
    <w:name w:val="caption"/>
    <w:basedOn w:val="Normalny"/>
    <w:next w:val="Normalny"/>
    <w:qFormat/>
    <w:rsid w:val="009D6D60"/>
    <w:pPr>
      <w:widowControl w:val="0"/>
      <w:autoSpaceDE w:val="0"/>
      <w:autoSpaceDN w:val="0"/>
      <w:adjustRightInd w:val="0"/>
      <w:spacing w:after="0" w:line="240" w:lineRule="auto"/>
    </w:pPr>
    <w:rPr>
      <w:rFonts w:ascii="Times New Roman" w:eastAsia="Times New Roman" w:hAnsi="Times New Roman" w:cs="Times New Roman"/>
      <w:b/>
      <w:bCs/>
      <w:sz w:val="20"/>
      <w:szCs w:val="20"/>
      <w:lang w:eastAsia="pl-PL"/>
    </w:rPr>
  </w:style>
  <w:style w:type="character" w:customStyle="1" w:styleId="FontStyle17">
    <w:name w:val="Font Style17"/>
    <w:basedOn w:val="Domylnaczcionkaakapitu"/>
    <w:uiPriority w:val="99"/>
    <w:rsid w:val="009C5DD9"/>
    <w:rPr>
      <w:rFonts w:ascii="Calibri" w:hAnsi="Calibri" w:cs="Calibri"/>
      <w:sz w:val="20"/>
      <w:szCs w:val="20"/>
    </w:rPr>
  </w:style>
  <w:style w:type="character" w:customStyle="1" w:styleId="FontStyle18">
    <w:name w:val="Font Style18"/>
    <w:basedOn w:val="Domylnaczcionkaakapitu"/>
    <w:uiPriority w:val="99"/>
    <w:rsid w:val="009C5DD9"/>
    <w:rPr>
      <w:rFonts w:ascii="Times New Roman" w:hAnsi="Times New Roman" w:cs="Times New Roman"/>
      <w:i/>
      <w:iCs/>
      <w:sz w:val="22"/>
      <w:szCs w:val="22"/>
    </w:rPr>
  </w:style>
  <w:style w:type="character" w:customStyle="1" w:styleId="FontStyle19">
    <w:name w:val="Font Style19"/>
    <w:basedOn w:val="Domylnaczcionkaakapitu"/>
    <w:uiPriority w:val="99"/>
    <w:rsid w:val="009C5DD9"/>
    <w:rPr>
      <w:rFonts w:ascii="Times New Roman" w:hAnsi="Times New Roman" w:cs="Times New Roman"/>
      <w:sz w:val="12"/>
      <w:szCs w:val="12"/>
    </w:rPr>
  </w:style>
  <w:style w:type="character" w:customStyle="1" w:styleId="FontStyle20">
    <w:name w:val="Font Style20"/>
    <w:basedOn w:val="Domylnaczcionkaakapitu"/>
    <w:uiPriority w:val="99"/>
    <w:rsid w:val="009C5DD9"/>
    <w:rPr>
      <w:rFonts w:ascii="Times New Roman" w:hAnsi="Times New Roman" w:cs="Times New Roman"/>
      <w:i/>
      <w:iCs/>
      <w:spacing w:val="10"/>
      <w:sz w:val="22"/>
      <w:szCs w:val="22"/>
    </w:rPr>
  </w:style>
  <w:style w:type="character" w:customStyle="1" w:styleId="FontStyle21">
    <w:name w:val="Font Style21"/>
    <w:basedOn w:val="Domylnaczcionkaakapitu"/>
    <w:uiPriority w:val="99"/>
    <w:rsid w:val="009C5DD9"/>
    <w:rPr>
      <w:rFonts w:ascii="Times New Roman" w:hAnsi="Times New Roman" w:cs="Times New Roman"/>
      <w:i/>
      <w:iCs/>
      <w:sz w:val="18"/>
      <w:szCs w:val="18"/>
    </w:rPr>
  </w:style>
  <w:style w:type="character" w:customStyle="1" w:styleId="FontStyle22">
    <w:name w:val="Font Style22"/>
    <w:basedOn w:val="Domylnaczcionkaakapitu"/>
    <w:uiPriority w:val="99"/>
    <w:rsid w:val="009C5DD9"/>
    <w:rPr>
      <w:rFonts w:ascii="Times New Roman" w:hAnsi="Times New Roman" w:cs="Times New Roman"/>
      <w:b/>
      <w:bCs/>
      <w:i/>
      <w:iCs/>
      <w:sz w:val="22"/>
      <w:szCs w:val="22"/>
    </w:rPr>
  </w:style>
  <w:style w:type="character" w:customStyle="1" w:styleId="FontStyle23">
    <w:name w:val="Font Style23"/>
    <w:basedOn w:val="Domylnaczcionkaakapitu"/>
    <w:uiPriority w:val="99"/>
    <w:rsid w:val="009C5DD9"/>
    <w:rPr>
      <w:rFonts w:ascii="Times New Roman" w:hAnsi="Times New Roman" w:cs="Times New Roman"/>
      <w:b/>
      <w:bCs/>
      <w:sz w:val="22"/>
      <w:szCs w:val="22"/>
    </w:rPr>
  </w:style>
  <w:style w:type="character" w:customStyle="1" w:styleId="FontStyle24">
    <w:name w:val="Font Style24"/>
    <w:basedOn w:val="Domylnaczcionkaakapitu"/>
    <w:uiPriority w:val="99"/>
    <w:rsid w:val="009C5DD9"/>
    <w:rPr>
      <w:rFonts w:ascii="Times New Roman" w:hAnsi="Times New Roman" w:cs="Times New Roman"/>
      <w:sz w:val="20"/>
      <w:szCs w:val="20"/>
    </w:rPr>
  </w:style>
  <w:style w:type="character" w:customStyle="1" w:styleId="FontStyle25">
    <w:name w:val="Font Style25"/>
    <w:basedOn w:val="Domylnaczcionkaakapitu"/>
    <w:uiPriority w:val="99"/>
    <w:rsid w:val="009C5DD9"/>
    <w:rPr>
      <w:rFonts w:ascii="Times New Roman" w:hAnsi="Times New Roman" w:cs="Times New Roman"/>
      <w:sz w:val="22"/>
      <w:szCs w:val="22"/>
    </w:rPr>
  </w:style>
  <w:style w:type="paragraph" w:styleId="Tekstkomentarza">
    <w:name w:val="annotation text"/>
    <w:basedOn w:val="Normalny"/>
    <w:link w:val="TekstkomentarzaZnak"/>
    <w:rsid w:val="001757C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1757C5"/>
    <w:rPr>
      <w:rFonts w:ascii="Times New Roman" w:eastAsia="Times New Roman" w:hAnsi="Times New Roman" w:cs="Times New Roman"/>
      <w:sz w:val="20"/>
      <w:szCs w:val="20"/>
      <w:lang w:eastAsia="pl-PL"/>
    </w:rPr>
  </w:style>
  <w:style w:type="character" w:customStyle="1" w:styleId="cenabrutto1">
    <w:name w:val="cena_brutto1"/>
    <w:basedOn w:val="Domylnaczcionkaakapitu"/>
    <w:rsid w:val="00DE1CA7"/>
    <w:rPr>
      <w:sz w:val="30"/>
      <w:szCs w:val="30"/>
    </w:rPr>
  </w:style>
</w:styles>
</file>

<file path=word/webSettings.xml><?xml version="1.0" encoding="utf-8"?>
<w:webSettings xmlns:r="http://schemas.openxmlformats.org/officeDocument/2006/relationships" xmlns:w="http://schemas.openxmlformats.org/wordprocessingml/2006/main">
  <w:divs>
    <w:div w:id="1901350">
      <w:bodyDiv w:val="1"/>
      <w:marLeft w:val="0"/>
      <w:marRight w:val="0"/>
      <w:marTop w:val="0"/>
      <w:marBottom w:val="0"/>
      <w:divBdr>
        <w:top w:val="none" w:sz="0" w:space="0" w:color="auto"/>
        <w:left w:val="none" w:sz="0" w:space="0" w:color="auto"/>
        <w:bottom w:val="none" w:sz="0" w:space="0" w:color="auto"/>
        <w:right w:val="none" w:sz="0" w:space="0" w:color="auto"/>
      </w:divBdr>
    </w:div>
    <w:div w:id="740829591">
      <w:bodyDiv w:val="1"/>
      <w:marLeft w:val="0"/>
      <w:marRight w:val="0"/>
      <w:marTop w:val="0"/>
      <w:marBottom w:val="0"/>
      <w:divBdr>
        <w:top w:val="none" w:sz="0" w:space="0" w:color="auto"/>
        <w:left w:val="none" w:sz="0" w:space="0" w:color="auto"/>
        <w:bottom w:val="none" w:sz="0" w:space="0" w:color="auto"/>
        <w:right w:val="none" w:sz="0" w:space="0" w:color="auto"/>
      </w:divBdr>
      <w:divsChild>
        <w:div w:id="890846467">
          <w:marLeft w:val="0"/>
          <w:marRight w:val="0"/>
          <w:marTop w:val="0"/>
          <w:marBottom w:val="0"/>
          <w:divBdr>
            <w:top w:val="none" w:sz="0" w:space="0" w:color="auto"/>
            <w:left w:val="none" w:sz="0" w:space="0" w:color="auto"/>
            <w:bottom w:val="none" w:sz="0" w:space="0" w:color="auto"/>
            <w:right w:val="none" w:sz="0" w:space="0" w:color="auto"/>
          </w:divBdr>
        </w:div>
        <w:div w:id="1344823407">
          <w:marLeft w:val="0"/>
          <w:marRight w:val="0"/>
          <w:marTop w:val="0"/>
          <w:marBottom w:val="0"/>
          <w:divBdr>
            <w:top w:val="none" w:sz="0" w:space="0" w:color="auto"/>
            <w:left w:val="none" w:sz="0" w:space="0" w:color="auto"/>
            <w:bottom w:val="none" w:sz="0" w:space="0" w:color="auto"/>
            <w:right w:val="none" w:sz="0" w:space="0" w:color="auto"/>
          </w:divBdr>
          <w:divsChild>
            <w:div w:id="10365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14661">
      <w:bodyDiv w:val="1"/>
      <w:marLeft w:val="0"/>
      <w:marRight w:val="0"/>
      <w:marTop w:val="0"/>
      <w:marBottom w:val="0"/>
      <w:divBdr>
        <w:top w:val="none" w:sz="0" w:space="0" w:color="auto"/>
        <w:left w:val="none" w:sz="0" w:space="0" w:color="auto"/>
        <w:bottom w:val="none" w:sz="0" w:space="0" w:color="auto"/>
        <w:right w:val="none" w:sz="0" w:space="0" w:color="auto"/>
      </w:divBdr>
    </w:div>
    <w:div w:id="1364670626">
      <w:bodyDiv w:val="1"/>
      <w:marLeft w:val="0"/>
      <w:marRight w:val="0"/>
      <w:marTop w:val="0"/>
      <w:marBottom w:val="0"/>
      <w:divBdr>
        <w:top w:val="none" w:sz="0" w:space="0" w:color="auto"/>
        <w:left w:val="none" w:sz="0" w:space="0" w:color="auto"/>
        <w:bottom w:val="none" w:sz="0" w:space="0" w:color="auto"/>
        <w:right w:val="none" w:sz="0" w:space="0" w:color="auto"/>
      </w:divBdr>
    </w:div>
    <w:div w:id="1579825692">
      <w:bodyDiv w:val="1"/>
      <w:marLeft w:val="0"/>
      <w:marRight w:val="0"/>
      <w:marTop w:val="0"/>
      <w:marBottom w:val="0"/>
      <w:divBdr>
        <w:top w:val="none" w:sz="0" w:space="0" w:color="auto"/>
        <w:left w:val="none" w:sz="0" w:space="0" w:color="auto"/>
        <w:bottom w:val="none" w:sz="0" w:space="0" w:color="auto"/>
        <w:right w:val="none" w:sz="0" w:space="0" w:color="auto"/>
      </w:divBdr>
      <w:divsChild>
        <w:div w:id="1148202305">
          <w:marLeft w:val="0"/>
          <w:marRight w:val="0"/>
          <w:marTop w:val="0"/>
          <w:marBottom w:val="0"/>
          <w:divBdr>
            <w:top w:val="none" w:sz="0" w:space="0" w:color="auto"/>
            <w:left w:val="none" w:sz="0" w:space="0" w:color="auto"/>
            <w:bottom w:val="none" w:sz="0" w:space="0" w:color="auto"/>
            <w:right w:val="none" w:sz="0" w:space="0" w:color="auto"/>
          </w:divBdr>
        </w:div>
        <w:div w:id="1154488985">
          <w:marLeft w:val="0"/>
          <w:marRight w:val="0"/>
          <w:marTop w:val="0"/>
          <w:marBottom w:val="0"/>
          <w:divBdr>
            <w:top w:val="none" w:sz="0" w:space="0" w:color="auto"/>
            <w:left w:val="none" w:sz="0" w:space="0" w:color="auto"/>
            <w:bottom w:val="none" w:sz="0" w:space="0" w:color="auto"/>
            <w:right w:val="none" w:sz="0" w:space="0" w:color="auto"/>
          </w:divBdr>
          <w:divsChild>
            <w:div w:id="5193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4496">
      <w:bodyDiv w:val="1"/>
      <w:marLeft w:val="0"/>
      <w:marRight w:val="0"/>
      <w:marTop w:val="0"/>
      <w:marBottom w:val="0"/>
      <w:divBdr>
        <w:top w:val="none" w:sz="0" w:space="0" w:color="auto"/>
        <w:left w:val="none" w:sz="0" w:space="0" w:color="auto"/>
        <w:bottom w:val="none" w:sz="0" w:space="0" w:color="auto"/>
        <w:right w:val="none" w:sz="0" w:space="0" w:color="auto"/>
      </w:divBdr>
      <w:divsChild>
        <w:div w:id="2052531398">
          <w:marLeft w:val="0"/>
          <w:marRight w:val="0"/>
          <w:marTop w:val="0"/>
          <w:marBottom w:val="0"/>
          <w:divBdr>
            <w:top w:val="none" w:sz="0" w:space="0" w:color="auto"/>
            <w:left w:val="none" w:sz="0" w:space="0" w:color="auto"/>
            <w:bottom w:val="none" w:sz="0" w:space="0" w:color="auto"/>
            <w:right w:val="none" w:sz="0" w:space="0" w:color="auto"/>
          </w:divBdr>
        </w:div>
        <w:div w:id="1254894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LED_street_light" TargetMode="External"/><Relationship Id="rId26" Type="http://schemas.openxmlformats.org/officeDocument/2006/relationships/image" Target="media/image12.png"/><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www.bbeled.com/" TargetMode="External"/><Relationship Id="rId34" Type="http://schemas.openxmlformats.org/officeDocument/2006/relationships/hyperlink" Target="http://www.favore.pl/85017_uliczne-lampy-hybrydowe-lampy-solarne-oprawy-led-zagan-lubuskie.html" TargetMode="External"/><Relationship Id="rId42" Type="http://schemas.openxmlformats.org/officeDocument/2006/relationships/image" Target="media/image19.emf"/><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edlightingpoland.eu/?page=solar-led-street-light" TargetMode="External"/><Relationship Id="rId25" Type="http://schemas.openxmlformats.org/officeDocument/2006/relationships/hyperlink" Target="http://en.wikipedia.org/wiki/Light-emitting_diode" TargetMode="External"/><Relationship Id="rId33" Type="http://schemas.openxmlformats.org/officeDocument/2006/relationships/hyperlink" Target="http://www.eners.pl/lampy-uliczne-solarne-c-3_5.html" TargetMode="External"/><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http://www.hei-solarlight.pl/"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en.wikipedia.org/wiki/LED_street_light" TargetMode="External"/><Relationship Id="rId32" Type="http://schemas.openxmlformats.org/officeDocument/2006/relationships/hyperlink" Target="http://sklep.uitm.pl/lampa-uliczna-hlsu-1001-typu-led-p-120.html" TargetMode="Externa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www.keno-energy.com/pdf/uliczne.pdf" TargetMode="External"/><Relationship Id="rId36" Type="http://schemas.openxmlformats.org/officeDocument/2006/relationships/image" Target="media/image13.emf"/><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http://www.ledenergy.pl/" TargetMode="Externa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ieplej@cieplej.pl" TargetMode="External"/><Relationship Id="rId14" Type="http://schemas.openxmlformats.org/officeDocument/2006/relationships/image" Target="media/image6.png"/><Relationship Id="rId22" Type="http://schemas.openxmlformats.org/officeDocument/2006/relationships/hyperlink" Target="http://www.ledtechnika.pl/pl/oferta/lampy_solarne_led/lampy_solarne.html" TargetMode="External"/><Relationship Id="rId27" Type="http://schemas.openxmlformats.org/officeDocument/2006/relationships/hyperlink" Target="http://keno-energy.istore.pl/pl/solarne-lampy-uliczne-led-50w.html" TargetMode="External"/><Relationship Id="rId30" Type="http://schemas.openxmlformats.org/officeDocument/2006/relationships/hyperlink" Target="http://www.euroledlighting.pl/oferta_solar_uliczne.html" TargetMode="External"/><Relationship Id="rId35" Type="http://schemas.openxmlformats.org/officeDocument/2006/relationships/hyperlink" Target="http://www.solar-solution.pl/page.php?d=oferta&amp;s=11" TargetMode="External"/><Relationship Id="rId43" Type="http://schemas.openxmlformats.org/officeDocument/2006/relationships/image" Target="media/image20.pn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36E0F-8B92-4A9A-A087-61F0C3D1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5954</Words>
  <Characters>35725</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Twoja nazwa użytkownika</cp:lastModifiedBy>
  <cp:revision>2</cp:revision>
  <dcterms:created xsi:type="dcterms:W3CDTF">2011-08-12T08:02:00Z</dcterms:created>
  <dcterms:modified xsi:type="dcterms:W3CDTF">2011-08-12T08:02:00Z</dcterms:modified>
</cp:coreProperties>
</file>